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2" w:type="dxa"/>
        <w:jc w:val="center"/>
        <w:tblLook w:val="04A0" w:firstRow="1" w:lastRow="0" w:firstColumn="1" w:lastColumn="0" w:noHBand="0" w:noVBand="1"/>
      </w:tblPr>
      <w:tblGrid>
        <w:gridCol w:w="3383"/>
        <w:gridCol w:w="6099"/>
      </w:tblGrid>
      <w:tr w:rsidR="007737B4" w:rsidRPr="007737B4" w14:paraId="47192A8C" w14:textId="77777777" w:rsidTr="00D25933">
        <w:trPr>
          <w:trHeight w:val="760"/>
          <w:jc w:val="center"/>
        </w:trPr>
        <w:tc>
          <w:tcPr>
            <w:tcW w:w="3383" w:type="dxa"/>
            <w:hideMark/>
          </w:tcPr>
          <w:p w14:paraId="2BE7E85B" w14:textId="77777777" w:rsidR="007737B4" w:rsidRPr="007737B4" w:rsidRDefault="007737B4" w:rsidP="007737B4">
            <w:pPr>
              <w:spacing w:after="0" w:line="240" w:lineRule="auto"/>
              <w:jc w:val="center"/>
              <w:rPr>
                <w:rFonts w:eastAsia="Times New Roman" w:cs="Times New Roman"/>
                <w:b/>
                <w:color w:val="000000" w:themeColor="text1"/>
                <w:szCs w:val="28"/>
              </w:rPr>
            </w:pPr>
            <w:r w:rsidRPr="007737B4">
              <w:rPr>
                <w:rFonts w:eastAsia="Times New Roman" w:cs="Times New Roman"/>
                <w:b/>
                <w:color w:val="000000" w:themeColor="text1"/>
                <w:szCs w:val="28"/>
              </w:rPr>
              <w:t xml:space="preserve">ỦY BAN NHÂN DÂN </w:t>
            </w:r>
          </w:p>
          <w:p w14:paraId="7AC9C0D9" w14:textId="77777777" w:rsidR="007737B4" w:rsidRPr="007737B4" w:rsidRDefault="007737B4" w:rsidP="007737B4">
            <w:pPr>
              <w:spacing w:after="0" w:line="240" w:lineRule="auto"/>
              <w:jc w:val="center"/>
              <w:rPr>
                <w:rFonts w:eastAsia="Times New Roman" w:cs="Times New Roman"/>
                <w:b/>
                <w:color w:val="000000" w:themeColor="text1"/>
                <w:szCs w:val="28"/>
              </w:rPr>
            </w:pPr>
            <w:r w:rsidRPr="007737B4">
              <w:rPr>
                <w:rFonts w:eastAsia="Calibri" w:cs="Times New Roman"/>
                <w:noProof/>
                <w:szCs w:val="28"/>
              </w:rPr>
              <mc:AlternateContent>
                <mc:Choice Requires="wps">
                  <w:drawing>
                    <wp:anchor distT="4294967295" distB="4294967295" distL="114300" distR="114300" simplePos="0" relativeHeight="251659264" behindDoc="0" locked="0" layoutInCell="1" allowOverlap="1" wp14:anchorId="6D0EC793" wp14:editId="6B0B541A">
                      <wp:simplePos x="0" y="0"/>
                      <wp:positionH relativeFrom="column">
                        <wp:posOffset>513080</wp:posOffset>
                      </wp:positionH>
                      <wp:positionV relativeFrom="paragraph">
                        <wp:posOffset>218440</wp:posOffset>
                      </wp:positionV>
                      <wp:extent cx="998220" cy="0"/>
                      <wp:effectExtent l="0" t="0" r="1143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00114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4pt,17.2pt" to="11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"/>
                  </w:pict>
                </mc:Fallback>
              </mc:AlternateContent>
            </w:r>
            <w:r w:rsidRPr="007737B4">
              <w:rPr>
                <w:rFonts w:eastAsia="Times New Roman" w:cs="Times New Roman"/>
                <w:b/>
                <w:color w:val="000000" w:themeColor="text1"/>
                <w:szCs w:val="28"/>
              </w:rPr>
              <w:t>XÃ TAM THĂNG</w:t>
            </w:r>
          </w:p>
        </w:tc>
        <w:tc>
          <w:tcPr>
            <w:tcW w:w="6099" w:type="dxa"/>
            <w:hideMark/>
          </w:tcPr>
          <w:p w14:paraId="28F84436" w14:textId="77777777" w:rsidR="007737B4" w:rsidRPr="007737B4" w:rsidRDefault="007737B4" w:rsidP="007737B4">
            <w:pPr>
              <w:keepNext/>
              <w:spacing w:after="0" w:line="240" w:lineRule="auto"/>
              <w:outlineLvl w:val="1"/>
              <w:rPr>
                <w:rFonts w:eastAsia="Times New Roman" w:cs="Times New Roman"/>
                <w:b/>
                <w:bCs/>
                <w:color w:val="000000" w:themeColor="text1"/>
                <w:szCs w:val="28"/>
              </w:rPr>
            </w:pPr>
            <w:r w:rsidRPr="007737B4">
              <w:rPr>
                <w:rFonts w:eastAsia="Times New Roman" w:cs="Times New Roman"/>
                <w:b/>
                <w:bCs/>
                <w:color w:val="000000" w:themeColor="text1"/>
                <w:szCs w:val="28"/>
              </w:rPr>
              <w:t>CỘNG HÒA XÃ HỘI CHỦ NGHĨA VIỆT NAM</w:t>
            </w:r>
          </w:p>
          <w:p w14:paraId="575D9D5D" w14:textId="77777777" w:rsidR="007737B4" w:rsidRPr="007737B4" w:rsidRDefault="007737B4" w:rsidP="007737B4">
            <w:pPr>
              <w:keepNext/>
              <w:spacing w:after="0" w:line="240" w:lineRule="auto"/>
              <w:jc w:val="center"/>
              <w:outlineLvl w:val="2"/>
              <w:rPr>
                <w:rFonts w:eastAsia="Times New Roman" w:cs="Times New Roman"/>
                <w:b/>
                <w:bCs/>
                <w:color w:val="000000" w:themeColor="text1"/>
                <w:szCs w:val="28"/>
              </w:rPr>
            </w:pPr>
            <w:r w:rsidRPr="007737B4">
              <w:rPr>
                <w:rFonts w:eastAsia="Times New Roman" w:cs="Times New Roman"/>
                <w:b/>
                <w:bCs/>
                <w:color w:val="000000" w:themeColor="text1"/>
                <w:szCs w:val="28"/>
              </w:rPr>
              <w:t>Độc lập - Tự do - Hạnh phúc</w:t>
            </w:r>
          </w:p>
          <w:p w14:paraId="3D6AD925" w14:textId="77777777" w:rsidR="007737B4" w:rsidRPr="007737B4" w:rsidRDefault="007737B4" w:rsidP="007737B4">
            <w:pPr>
              <w:spacing w:after="0" w:line="240" w:lineRule="auto"/>
              <w:jc w:val="center"/>
              <w:rPr>
                <w:rFonts w:eastAsia="Times New Roman" w:cs="Times New Roman"/>
                <w:b/>
                <w:bCs/>
                <w:color w:val="000000" w:themeColor="text1"/>
                <w:szCs w:val="28"/>
              </w:rPr>
            </w:pPr>
            <w:r w:rsidRPr="007737B4">
              <w:rPr>
                <w:rFonts w:eastAsia="Calibri" w:cs="Times New Roman"/>
                <w:noProof/>
                <w:szCs w:val="28"/>
              </w:rPr>
              <mc:AlternateContent>
                <mc:Choice Requires="wps">
                  <w:drawing>
                    <wp:anchor distT="4294967295" distB="4294967295" distL="114300" distR="114300" simplePos="0" relativeHeight="251660288" behindDoc="0" locked="0" layoutInCell="1" allowOverlap="1" wp14:anchorId="2CA65378" wp14:editId="03DCFD56">
                      <wp:simplePos x="0" y="0"/>
                      <wp:positionH relativeFrom="column">
                        <wp:posOffset>795655</wp:posOffset>
                      </wp:positionH>
                      <wp:positionV relativeFrom="paragraph">
                        <wp:posOffset>10160</wp:posOffset>
                      </wp:positionV>
                      <wp:extent cx="2023110" cy="0"/>
                      <wp:effectExtent l="0" t="0" r="152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02609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8pt" to="22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"/>
                  </w:pict>
                </mc:Fallback>
              </mc:AlternateContent>
            </w:r>
          </w:p>
        </w:tc>
      </w:tr>
      <w:tr w:rsidR="007737B4" w:rsidRPr="007737B4" w14:paraId="23F1D46D" w14:textId="77777777" w:rsidTr="00D25933">
        <w:trPr>
          <w:trHeight w:val="443"/>
          <w:jc w:val="center"/>
        </w:trPr>
        <w:tc>
          <w:tcPr>
            <w:tcW w:w="3383" w:type="dxa"/>
            <w:hideMark/>
          </w:tcPr>
          <w:p w14:paraId="2B8208FD" w14:textId="77777777" w:rsidR="007737B4" w:rsidRPr="007737B4" w:rsidRDefault="007737B4" w:rsidP="007737B4">
            <w:pPr>
              <w:spacing w:after="0" w:line="240" w:lineRule="auto"/>
              <w:jc w:val="center"/>
              <w:rPr>
                <w:rFonts w:eastAsia="Times New Roman" w:cs="Times New Roman"/>
                <w:color w:val="000000" w:themeColor="text1"/>
                <w:szCs w:val="28"/>
              </w:rPr>
            </w:pPr>
            <w:r w:rsidRPr="007737B4">
              <w:rPr>
                <w:rFonts w:eastAsia="Times New Roman" w:cs="Times New Roman"/>
                <w:color w:val="000000" w:themeColor="text1"/>
                <w:szCs w:val="28"/>
              </w:rPr>
              <w:t>#SoKyHieuVanBan</w:t>
            </w:r>
          </w:p>
        </w:tc>
        <w:tc>
          <w:tcPr>
            <w:tcW w:w="6099" w:type="dxa"/>
            <w:hideMark/>
          </w:tcPr>
          <w:p w14:paraId="369F9A5E" w14:textId="77777777" w:rsidR="007737B4" w:rsidRPr="007737B4" w:rsidRDefault="007737B4" w:rsidP="007737B4">
            <w:pPr>
              <w:spacing w:after="0" w:line="240" w:lineRule="auto"/>
              <w:jc w:val="center"/>
              <w:rPr>
                <w:rFonts w:eastAsia="Times New Roman" w:cs="Times New Roman"/>
                <w:i/>
                <w:iCs/>
                <w:color w:val="000000" w:themeColor="text1"/>
                <w:szCs w:val="28"/>
              </w:rPr>
            </w:pPr>
            <w:r w:rsidRPr="007737B4">
              <w:rPr>
                <w:rFonts w:eastAsia="Times New Roman" w:cs="Times New Roman"/>
                <w:i/>
                <w:iCs/>
                <w:color w:val="000000" w:themeColor="text1"/>
                <w:szCs w:val="28"/>
              </w:rPr>
              <w:t>#DiaDiemNgayBanHanh</w:t>
            </w:r>
          </w:p>
        </w:tc>
      </w:tr>
    </w:tbl>
    <w:p w14:paraId="0F6F2FFE" w14:textId="77777777" w:rsidR="007737B4" w:rsidRPr="00631447" w:rsidRDefault="007737B4" w:rsidP="007737B4">
      <w:pPr>
        <w:spacing w:after="0" w:line="240" w:lineRule="auto"/>
        <w:jc w:val="center"/>
        <w:rPr>
          <w:rFonts w:eastAsia="Times New Roman" w:cs="Times New Roman"/>
          <w:b/>
          <w:bCs/>
          <w:color w:val="000000" w:themeColor="text1"/>
          <w:szCs w:val="28"/>
        </w:rPr>
      </w:pPr>
      <w:r w:rsidRPr="00631447">
        <w:rPr>
          <w:rFonts w:eastAsia="Times New Roman" w:cs="Times New Roman"/>
          <w:b/>
          <w:bCs/>
          <w:color w:val="000000" w:themeColor="text1"/>
          <w:szCs w:val="28"/>
        </w:rPr>
        <w:t>BÁO CÁO</w:t>
      </w:r>
    </w:p>
    <w:p w14:paraId="3790E74F" w14:textId="77777777" w:rsidR="007737B4" w:rsidRPr="007737B4" w:rsidRDefault="007737B4" w:rsidP="007737B4">
      <w:pPr>
        <w:keepNext/>
        <w:spacing w:after="0" w:line="240" w:lineRule="auto"/>
        <w:jc w:val="center"/>
        <w:outlineLvl w:val="0"/>
        <w:rPr>
          <w:rFonts w:eastAsia="Times New Roman" w:cs="Times New Roman"/>
          <w:b/>
          <w:bCs/>
          <w:color w:val="000000" w:themeColor="text1"/>
          <w:szCs w:val="28"/>
        </w:rPr>
      </w:pPr>
      <w:r w:rsidRPr="007737B4">
        <w:rPr>
          <w:rFonts w:eastAsia="Times New Roman" w:cs="Times New Roman"/>
          <w:b/>
          <w:bCs/>
          <w:color w:val="000000" w:themeColor="text1"/>
          <w:szCs w:val="28"/>
        </w:rPr>
        <w:t>Tình</w:t>
      </w:r>
      <w:r w:rsidR="00631447">
        <w:rPr>
          <w:rFonts w:eastAsia="Times New Roman" w:cs="Times New Roman"/>
          <w:b/>
          <w:bCs/>
          <w:color w:val="000000" w:themeColor="text1"/>
          <w:szCs w:val="28"/>
        </w:rPr>
        <w:t xml:space="preserve"> hình thực hiện nhiệm vụ tuần </w:t>
      </w:r>
      <w:r>
        <w:rPr>
          <w:rFonts w:eastAsia="Times New Roman" w:cs="Times New Roman"/>
          <w:b/>
          <w:bCs/>
          <w:color w:val="000000" w:themeColor="text1"/>
          <w:szCs w:val="28"/>
        </w:rPr>
        <w:t>1</w:t>
      </w:r>
      <w:r w:rsidRPr="007737B4">
        <w:rPr>
          <w:rFonts w:eastAsia="Times New Roman" w:cs="Times New Roman"/>
          <w:b/>
          <w:bCs/>
          <w:color w:val="000000" w:themeColor="text1"/>
          <w:szCs w:val="28"/>
        </w:rPr>
        <w:t xml:space="preserve"> và</w:t>
      </w:r>
    </w:p>
    <w:p w14:paraId="4D0698D7" w14:textId="77777777" w:rsidR="007737B4" w:rsidRPr="007737B4" w:rsidRDefault="007737B4" w:rsidP="007737B4">
      <w:pPr>
        <w:keepNext/>
        <w:spacing w:after="0" w:line="240" w:lineRule="auto"/>
        <w:jc w:val="center"/>
        <w:outlineLvl w:val="0"/>
        <w:rPr>
          <w:rFonts w:eastAsia="Times New Roman" w:cs="Times New Roman"/>
          <w:b/>
          <w:bCs/>
          <w:color w:val="000000" w:themeColor="text1"/>
          <w:szCs w:val="28"/>
        </w:rPr>
      </w:pPr>
      <w:r w:rsidRPr="007737B4">
        <w:rPr>
          <w:rFonts w:eastAsia="Times New Roman" w:cs="Times New Roman"/>
          <w:b/>
          <w:bCs/>
          <w:color w:val="000000" w:themeColor="text1"/>
          <w:szCs w:val="28"/>
        </w:rPr>
        <w:t xml:space="preserve"> phương hướng nhiệm vụ tuần </w:t>
      </w:r>
      <w:r>
        <w:rPr>
          <w:rFonts w:eastAsia="Times New Roman" w:cs="Times New Roman"/>
          <w:b/>
          <w:bCs/>
          <w:color w:val="000000" w:themeColor="text1"/>
          <w:szCs w:val="28"/>
        </w:rPr>
        <w:t>2</w:t>
      </w:r>
      <w:r w:rsidR="00631447">
        <w:rPr>
          <w:rFonts w:eastAsia="Times New Roman" w:cs="Times New Roman"/>
          <w:b/>
          <w:bCs/>
          <w:color w:val="000000" w:themeColor="text1"/>
          <w:szCs w:val="28"/>
        </w:rPr>
        <w:t xml:space="preserve"> năm 2022</w:t>
      </w:r>
    </w:p>
    <w:p w14:paraId="11225377" w14:textId="77777777" w:rsidR="007737B4" w:rsidRPr="007737B4" w:rsidRDefault="007737B4" w:rsidP="007737B4">
      <w:pPr>
        <w:keepNext/>
        <w:spacing w:after="0" w:line="240" w:lineRule="auto"/>
        <w:jc w:val="center"/>
        <w:outlineLvl w:val="0"/>
        <w:rPr>
          <w:rFonts w:eastAsia="Times New Roman" w:cs="Times New Roman"/>
          <w:b/>
          <w:bCs/>
          <w:color w:val="000000" w:themeColor="text1"/>
          <w:szCs w:val="28"/>
        </w:rPr>
      </w:pPr>
      <w:r w:rsidRPr="007737B4">
        <w:rPr>
          <w:rFonts w:eastAsia="Calibri" w:cs="Times New Roman"/>
          <w:noProof/>
          <w:szCs w:val="28"/>
        </w:rPr>
        <mc:AlternateContent>
          <mc:Choice Requires="wps">
            <w:drawing>
              <wp:anchor distT="0" distB="0" distL="114300" distR="114300" simplePos="0" relativeHeight="251661312" behindDoc="0" locked="0" layoutInCell="1" allowOverlap="1" wp14:anchorId="4FEF7E72" wp14:editId="31D2A9B7">
                <wp:simplePos x="0" y="0"/>
                <wp:positionH relativeFrom="column">
                  <wp:posOffset>2314575</wp:posOffset>
                </wp:positionH>
                <wp:positionV relativeFrom="paragraph">
                  <wp:posOffset>25400</wp:posOffset>
                </wp:positionV>
                <wp:extent cx="17145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D22F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2pt" to="31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"/>
            </w:pict>
          </mc:Fallback>
        </mc:AlternateContent>
      </w:r>
    </w:p>
    <w:p w14:paraId="6CE8AA29" w14:textId="77777777" w:rsidR="007737B4" w:rsidRPr="007737B4" w:rsidRDefault="007737B4" w:rsidP="009027ED">
      <w:pPr>
        <w:spacing w:before="60" w:after="60" w:line="240" w:lineRule="auto"/>
        <w:ind w:firstLine="720"/>
        <w:jc w:val="both"/>
        <w:rPr>
          <w:rFonts w:eastAsia="Times New Roman" w:cs="Times New Roman"/>
          <w:b/>
          <w:bCs/>
          <w:color w:val="000000" w:themeColor="text1"/>
          <w:szCs w:val="28"/>
          <w:lang w:val="vi-VN"/>
        </w:rPr>
      </w:pPr>
      <w:r w:rsidRPr="007737B4">
        <w:rPr>
          <w:rFonts w:eastAsia="Times New Roman" w:cs="Times New Roman"/>
          <w:b/>
          <w:bCs/>
          <w:color w:val="000000" w:themeColor="text1"/>
          <w:szCs w:val="28"/>
          <w:lang w:val="vi-VN"/>
        </w:rPr>
        <w:t xml:space="preserve">I. Kết quả thực hiện </w:t>
      </w:r>
      <w:r w:rsidR="00631447">
        <w:rPr>
          <w:rFonts w:eastAsia="Times New Roman" w:cs="Times New Roman"/>
          <w:b/>
          <w:bCs/>
          <w:color w:val="000000" w:themeColor="text1"/>
          <w:szCs w:val="28"/>
        </w:rPr>
        <w:t xml:space="preserve">tuần </w:t>
      </w:r>
      <w:r>
        <w:rPr>
          <w:rFonts w:eastAsia="Times New Roman" w:cs="Times New Roman"/>
          <w:b/>
          <w:bCs/>
          <w:color w:val="000000" w:themeColor="text1"/>
          <w:szCs w:val="28"/>
        </w:rPr>
        <w:t>1</w:t>
      </w:r>
      <w:r w:rsidRPr="007737B4">
        <w:rPr>
          <w:rFonts w:eastAsia="Times New Roman" w:cs="Times New Roman"/>
          <w:b/>
          <w:bCs/>
          <w:color w:val="000000" w:themeColor="text1"/>
          <w:szCs w:val="28"/>
          <w:lang w:val="vi-VN"/>
        </w:rPr>
        <w:t>:</w:t>
      </w:r>
    </w:p>
    <w:p w14:paraId="34D4CDFF" w14:textId="77777777" w:rsidR="007737B4" w:rsidRPr="007737B4" w:rsidRDefault="007737B4" w:rsidP="009027ED">
      <w:pPr>
        <w:spacing w:before="60" w:after="60" w:line="312" w:lineRule="auto"/>
        <w:ind w:firstLine="720"/>
        <w:jc w:val="both"/>
        <w:rPr>
          <w:rFonts w:eastAsia="Times New Roman" w:cs="Times New Roman"/>
          <w:b/>
          <w:bCs/>
          <w:color w:val="000000" w:themeColor="text1"/>
          <w:szCs w:val="28"/>
          <w:lang w:val="vi-VN"/>
        </w:rPr>
      </w:pPr>
      <w:r w:rsidRPr="007737B4">
        <w:rPr>
          <w:rFonts w:eastAsia="Times New Roman" w:cs="Times New Roman"/>
          <w:b/>
          <w:bCs/>
          <w:color w:val="000000" w:themeColor="text1"/>
          <w:szCs w:val="28"/>
          <w:lang w:val="vi-VN"/>
        </w:rPr>
        <w:t>1. Công tác Phòng, chống dịch bệnh Covid-19;</w:t>
      </w:r>
    </w:p>
    <w:p w14:paraId="62EF8714" w14:textId="77777777" w:rsidR="007737B4" w:rsidRPr="005F445E" w:rsidRDefault="007737B4" w:rsidP="009027ED">
      <w:pPr>
        <w:spacing w:before="60" w:after="60" w:line="312" w:lineRule="auto"/>
        <w:ind w:firstLine="720"/>
        <w:jc w:val="both"/>
        <w:rPr>
          <w:rFonts w:eastAsia="Calibri" w:cs="Times New Roman"/>
          <w:szCs w:val="28"/>
          <w:lang w:val="vi-VN"/>
        </w:rPr>
      </w:pPr>
      <w:r w:rsidRPr="007737B4">
        <w:rPr>
          <w:rFonts w:eastAsia="Calibri" w:cs="Times New Roman"/>
          <w:szCs w:val="28"/>
          <w:lang w:val="vi-VN"/>
        </w:rPr>
        <w:t xml:space="preserve">Triển khai thực hiện các biện pháp phòng, chống dịch bệnh Covid-19 theo chỉ đạo của Trung ương, tỉnh, thành phố ; </w:t>
      </w:r>
      <w:r w:rsidRPr="005F445E">
        <w:rPr>
          <w:rFonts w:eastAsia="Calibri" w:cs="Times New Roman"/>
          <w:szCs w:val="28"/>
          <w:lang w:val="vi-VN"/>
        </w:rPr>
        <w:t>T</w:t>
      </w:r>
      <w:r w:rsidRPr="007737B4">
        <w:rPr>
          <w:rFonts w:eastAsia="Calibri" w:cs="Times New Roman"/>
          <w:szCs w:val="28"/>
          <w:lang w:val="vi-VN"/>
        </w:rPr>
        <w:t xml:space="preserve">riển khai thực hiện </w:t>
      </w:r>
      <w:r w:rsidRPr="007737B4">
        <w:rPr>
          <w:rFonts w:ascii="TimesNewRomanPSMT" w:hAnsi="TimesNewRomanPSMT"/>
          <w:color w:val="000000"/>
          <w:szCs w:val="28"/>
          <w:lang w:val="vi-VN"/>
        </w:rPr>
        <w:t>Công văn số 10696/BYT-MT ngày 16/12/2021 của Bộ Y tế về việc “Cách ly y tế cho trường hợp F1 đã tiêm đủ liều vắc xin hoặc đã khỏi bệnh COVID-19”.</w:t>
      </w:r>
      <w:r w:rsidR="00631447" w:rsidRPr="005F445E">
        <w:rPr>
          <w:rFonts w:ascii="TimesNewRomanPSMT" w:hAnsi="TimesNewRomanPSMT"/>
          <w:color w:val="000000"/>
          <w:szCs w:val="28"/>
          <w:lang w:val="vi-VN"/>
        </w:rPr>
        <w:t xml:space="preserve"> Xử lý các trường hợp không chấp hành công tác tác phòng chống dịch nhất là các quán ăn, quán rượu bia, bi da trên địa bàn.</w:t>
      </w:r>
    </w:p>
    <w:p w14:paraId="1A1DE322" w14:textId="77777777" w:rsidR="007737B4" w:rsidRPr="007737B4" w:rsidRDefault="007737B4" w:rsidP="009027ED">
      <w:pPr>
        <w:spacing w:before="60" w:after="60" w:line="312" w:lineRule="auto"/>
        <w:ind w:firstLine="720"/>
        <w:jc w:val="both"/>
        <w:rPr>
          <w:rFonts w:eastAsia="Times New Roman" w:cs="Times New Roman"/>
          <w:b/>
          <w:bCs/>
          <w:color w:val="000000" w:themeColor="text1"/>
          <w:szCs w:val="28"/>
          <w:lang w:val="vi-VN"/>
        </w:rPr>
      </w:pPr>
      <w:r w:rsidRPr="007737B4">
        <w:rPr>
          <w:rFonts w:eastAsia="Calibri" w:cs="Times New Roman"/>
          <w:szCs w:val="28"/>
          <w:lang w:val="vi-VN"/>
        </w:rPr>
        <w:t>2</w:t>
      </w:r>
      <w:r w:rsidRPr="007737B4">
        <w:rPr>
          <w:rFonts w:eastAsia="Times New Roman" w:cs="Times New Roman"/>
          <w:b/>
          <w:bCs/>
          <w:color w:val="000000" w:themeColor="text1"/>
          <w:szCs w:val="28"/>
          <w:lang w:val="vi-VN"/>
        </w:rPr>
        <w:t xml:space="preserve">. Về kinh tế, Đầu tư và xây dựng: </w:t>
      </w:r>
    </w:p>
    <w:p w14:paraId="079F532A" w14:textId="77777777" w:rsidR="00631447" w:rsidRPr="005F445E" w:rsidRDefault="00631447" w:rsidP="00631447">
      <w:pPr>
        <w:spacing w:before="60" w:after="60" w:line="312" w:lineRule="auto"/>
        <w:ind w:firstLine="720"/>
        <w:jc w:val="both"/>
        <w:rPr>
          <w:rFonts w:eastAsia="Calibri" w:cs="Times New Roman"/>
          <w:szCs w:val="28"/>
          <w:lang w:val="vi-VN"/>
        </w:rPr>
      </w:pPr>
      <w:r w:rsidRPr="005F445E">
        <w:rPr>
          <w:rFonts w:eastAsia="Calibri" w:cs="Times New Roman"/>
          <w:szCs w:val="28"/>
          <w:lang w:val="vi-VN"/>
        </w:rPr>
        <w:t xml:space="preserve">Kiểm tra giám sát việc thi công các công trình bị hư hỏng và hoàn thành sửa chữa tuyến kênh bị lật ngã thôn Mỹ Cang do thiên tai năm 2021 gây ra nhằm đẩm bảo các điều kiện phục vụ nhân dân sản xuất. </w:t>
      </w:r>
    </w:p>
    <w:p w14:paraId="06463480" w14:textId="77777777" w:rsidR="007737B4" w:rsidRPr="007737B4" w:rsidRDefault="007737B4" w:rsidP="009027ED">
      <w:pPr>
        <w:spacing w:before="60" w:after="60" w:line="312" w:lineRule="auto"/>
        <w:ind w:firstLine="720"/>
        <w:jc w:val="both"/>
        <w:rPr>
          <w:rFonts w:eastAsia="Calibri" w:cs="Times New Roman"/>
          <w:szCs w:val="28"/>
          <w:lang w:val="vi-VN"/>
        </w:rPr>
      </w:pPr>
      <w:r w:rsidRPr="005F445E">
        <w:rPr>
          <w:rFonts w:eastAsia="Calibri" w:cs="Times New Roman"/>
          <w:szCs w:val="28"/>
          <w:lang w:val="vi-VN"/>
        </w:rPr>
        <w:t>Tiếp tục p</w:t>
      </w:r>
      <w:r w:rsidRPr="007737B4">
        <w:rPr>
          <w:rFonts w:eastAsia="Calibri" w:cs="Times New Roman"/>
          <w:szCs w:val="28"/>
          <w:lang w:val="vi-VN"/>
        </w:rPr>
        <w:t>hối hợp với BQL DT XD thành phố Tam Kỳ và công ty công ích và BND 8 thôn về an toàn điện thắp sáng đường quê tại các thôn còn lại</w:t>
      </w:r>
      <w:r w:rsidRPr="005F445E">
        <w:rPr>
          <w:rFonts w:eastAsia="Calibri" w:cs="Times New Roman"/>
          <w:szCs w:val="28"/>
          <w:lang w:val="vi-VN"/>
        </w:rPr>
        <w:t xml:space="preserve"> phục vụ nhân dân đi lại</w:t>
      </w:r>
      <w:r w:rsidRPr="007737B4">
        <w:rPr>
          <w:rFonts w:eastAsia="Calibri" w:cs="Times New Roman"/>
          <w:szCs w:val="28"/>
          <w:lang w:val="vi-VN"/>
        </w:rPr>
        <w:t>.</w:t>
      </w:r>
    </w:p>
    <w:p w14:paraId="3C3775F2" w14:textId="676B3CF5" w:rsidR="007737B4" w:rsidRPr="007737B4" w:rsidRDefault="00BF0A0C" w:rsidP="00BF0A0C">
      <w:pPr>
        <w:spacing w:before="60" w:after="60" w:line="312" w:lineRule="auto"/>
        <w:jc w:val="both"/>
        <w:rPr>
          <w:rFonts w:eastAsia="Times New Roman" w:cs="Times New Roman"/>
          <w:b/>
          <w:color w:val="000000" w:themeColor="text1"/>
          <w:szCs w:val="28"/>
          <w:lang w:val="vi-VN"/>
        </w:rPr>
      </w:pPr>
      <w:r>
        <w:rPr>
          <w:rFonts w:eastAsia="Calibri" w:cs="Times New Roman"/>
          <w:szCs w:val="28"/>
          <w:lang w:val="nl-NL"/>
        </w:rPr>
        <w:t xml:space="preserve"> </w:t>
      </w:r>
      <w:r w:rsidR="007737B4" w:rsidRPr="007737B4">
        <w:rPr>
          <w:rFonts w:eastAsia="Times New Roman" w:cs="Times New Roman"/>
          <w:b/>
          <w:color w:val="000000" w:themeColor="text1"/>
          <w:szCs w:val="28"/>
          <w:lang w:val="vi-VN"/>
        </w:rPr>
        <w:t xml:space="preserve">* Công tác xây dựng Nông thôn mới: </w:t>
      </w:r>
    </w:p>
    <w:p w14:paraId="36B49038" w14:textId="77777777" w:rsidR="007737B4" w:rsidRPr="007737B4" w:rsidRDefault="00631447" w:rsidP="009027ED">
      <w:pPr>
        <w:spacing w:before="60" w:after="60" w:line="312" w:lineRule="auto"/>
        <w:ind w:firstLine="720"/>
        <w:jc w:val="both"/>
        <w:rPr>
          <w:rFonts w:eastAsia="Calibri" w:cs="Times New Roman"/>
          <w:szCs w:val="28"/>
          <w:lang w:val="vi-VN"/>
        </w:rPr>
      </w:pPr>
      <w:r w:rsidRPr="005F445E">
        <w:rPr>
          <w:rFonts w:eastAsia="Calibri" w:cs="Times New Roman"/>
          <w:szCs w:val="28"/>
          <w:lang w:val="vi-VN"/>
        </w:rPr>
        <w:t xml:space="preserve">Nghiệm thu công trình trồng cây xanh KDC NTM kiểu maauxc thôn Thạch Tân, Mỹ Cang (tuyến đường từ ĐT 615 thôn Mỹ Cang đi thôn Thạch Tân). </w:t>
      </w:r>
      <w:r w:rsidR="007737B4" w:rsidRPr="007737B4">
        <w:rPr>
          <w:rFonts w:eastAsia="Calibri" w:cs="Times New Roman"/>
          <w:szCs w:val="28"/>
          <w:lang w:val="vi-VN"/>
        </w:rPr>
        <w:t xml:space="preserve">Tiếp tục nhanh tiến độ thực hiện KDC NTM kiểu mẫu thôn Kim Đới. </w:t>
      </w:r>
      <w:r w:rsidR="007737B4" w:rsidRPr="005F445E">
        <w:rPr>
          <w:rFonts w:eastAsia="Calibri" w:cs="Times New Roman"/>
          <w:szCs w:val="28"/>
          <w:lang w:val="vi-VN"/>
        </w:rPr>
        <w:t xml:space="preserve">Phối hợp với </w:t>
      </w:r>
      <w:r w:rsidR="007737B4" w:rsidRPr="007737B4">
        <w:rPr>
          <w:rFonts w:eastAsia="Calibri" w:cs="Times New Roman"/>
          <w:szCs w:val="28"/>
          <w:lang w:val="vi-VN"/>
        </w:rPr>
        <w:t>các đoàn thể vận động nhân dân tiếp tục di dời chuồng trại.</w:t>
      </w:r>
    </w:p>
    <w:p w14:paraId="480D7CE0" w14:textId="77777777" w:rsidR="007737B4" w:rsidRPr="007737B4" w:rsidRDefault="007737B4" w:rsidP="009027ED">
      <w:pPr>
        <w:spacing w:before="60" w:after="60"/>
        <w:ind w:firstLine="720"/>
        <w:jc w:val="both"/>
        <w:rPr>
          <w:rFonts w:eastAsia="Calibri" w:cs="Times New Roman"/>
          <w:szCs w:val="28"/>
          <w:lang w:val="vi-VN"/>
        </w:rPr>
      </w:pPr>
      <w:r w:rsidRPr="007737B4">
        <w:rPr>
          <w:rFonts w:eastAsia="Calibri" w:cs="Times New Roman"/>
          <w:b/>
          <w:color w:val="000000" w:themeColor="text1"/>
          <w:szCs w:val="28"/>
          <w:lang w:val="vi-VN"/>
        </w:rPr>
        <w:t>3. Địa chính - Xây dựng</w:t>
      </w:r>
      <w:r w:rsidRPr="007737B4">
        <w:rPr>
          <w:rFonts w:eastAsia="Times New Roman" w:cs="Times New Roman"/>
          <w:b/>
          <w:bCs/>
          <w:color w:val="000000" w:themeColor="text1"/>
          <w:szCs w:val="28"/>
          <w:lang w:val="vi-VN"/>
        </w:rPr>
        <w:t>, Tài nguyên và Môi trường:</w:t>
      </w:r>
    </w:p>
    <w:p w14:paraId="487C709F" w14:textId="77777777" w:rsidR="000C4943" w:rsidRPr="005F445E" w:rsidRDefault="00631447" w:rsidP="000C4943">
      <w:pPr>
        <w:spacing w:after="160" w:line="259" w:lineRule="auto"/>
        <w:jc w:val="both"/>
        <w:rPr>
          <w:rFonts w:eastAsia="Calibri" w:cs="Times New Roman"/>
          <w:lang w:val="vi-VN"/>
        </w:rPr>
      </w:pPr>
      <w:r w:rsidRPr="005F445E">
        <w:rPr>
          <w:rFonts w:eastAsia="Calibri" w:cs="Times New Roman"/>
          <w:lang w:val="vi-VN"/>
        </w:rPr>
        <w:t xml:space="preserve">Họp </w:t>
      </w:r>
      <w:r w:rsidR="000C4943" w:rsidRPr="005F445E">
        <w:rPr>
          <w:rFonts w:eastAsia="Calibri" w:cs="Times New Roman"/>
          <w:lang w:val="vi-VN"/>
        </w:rPr>
        <w:t xml:space="preserve">thông qua HĐTV đất đai </w:t>
      </w:r>
      <w:r w:rsidRPr="005F445E">
        <w:rPr>
          <w:rFonts w:eastAsia="Calibri" w:cs="Times New Roman"/>
          <w:lang w:val="vi-VN"/>
        </w:rPr>
        <w:t xml:space="preserve">xác nhận nguồn gốc cấp giấy chứng nhận </w:t>
      </w:r>
      <w:r w:rsidR="000C4943" w:rsidRPr="005F445E">
        <w:rPr>
          <w:rFonts w:eastAsia="Calibri" w:cs="Times New Roman"/>
          <w:lang w:val="vi-VN"/>
        </w:rPr>
        <w:t>QSD đất cho nhân dân (</w:t>
      </w:r>
      <w:r w:rsidRPr="005F445E">
        <w:rPr>
          <w:rFonts w:eastAsia="Calibri" w:cs="Times New Roman"/>
          <w:lang w:val="vi-VN"/>
        </w:rPr>
        <w:t>07 hồ sơ</w:t>
      </w:r>
      <w:r w:rsidR="000C4943" w:rsidRPr="005F445E">
        <w:rPr>
          <w:rFonts w:eastAsia="Calibri" w:cs="Times New Roman"/>
          <w:lang w:val="vi-VN"/>
        </w:rPr>
        <w:t xml:space="preserve"> </w:t>
      </w:r>
      <w:r w:rsidRPr="005F445E">
        <w:rPr>
          <w:rFonts w:eastAsia="Calibri" w:cs="Times New Roman"/>
          <w:lang w:val="vi-VN"/>
        </w:rPr>
        <w:t>Huỳnh Thị Thoảng 03 hồ sơ, 01 hồ sơ trả, Phạm Thị Hoa 01 hồ sơ, Phan Văn Dâu 01 hồ sơ, bổ sung hồ sơ ông Huỳnh Kim Quân)</w:t>
      </w:r>
      <w:r w:rsidR="000C4943" w:rsidRPr="005F445E">
        <w:rPr>
          <w:rFonts w:eastAsia="Calibri" w:cs="Times New Roman"/>
          <w:lang w:val="vi-VN"/>
        </w:rPr>
        <w:t>; K</w:t>
      </w:r>
      <w:r w:rsidRPr="005F445E">
        <w:rPr>
          <w:rFonts w:eastAsia="Calibri" w:cs="Times New Roman"/>
          <w:lang w:val="vi-VN"/>
        </w:rPr>
        <w:t xml:space="preserve">iểm tra hồ sơ cấp giấy chứng nhận </w:t>
      </w:r>
      <w:r w:rsidR="000C4943" w:rsidRPr="005F445E">
        <w:rPr>
          <w:rFonts w:eastAsia="Calibri" w:cs="Times New Roman"/>
          <w:lang w:val="vi-VN"/>
        </w:rPr>
        <w:t xml:space="preserve">QSD đất đối với </w:t>
      </w:r>
      <w:r w:rsidRPr="005F445E">
        <w:rPr>
          <w:rFonts w:eastAsia="Calibri" w:cs="Times New Roman"/>
          <w:lang w:val="vi-VN"/>
        </w:rPr>
        <w:t>hộ ông Phạm Hữu Phụng phường An Phú, bà Nga phường Hòa Thuận.</w:t>
      </w:r>
      <w:r w:rsidR="000C4943" w:rsidRPr="005F445E">
        <w:rPr>
          <w:rFonts w:eastAsia="Calibri" w:cs="Times New Roman"/>
          <w:lang w:val="vi-VN"/>
        </w:rPr>
        <w:t xml:space="preserve"> H</w:t>
      </w:r>
      <w:r w:rsidRPr="005F445E">
        <w:rPr>
          <w:rFonts w:eastAsia="Calibri" w:cs="Times New Roman"/>
          <w:lang w:val="vi-VN"/>
        </w:rPr>
        <w:t>ọp lấy ý kiến khu dân cư thôn Th</w:t>
      </w:r>
      <w:r w:rsidR="000C4943" w:rsidRPr="005F445E">
        <w:rPr>
          <w:rFonts w:eastAsia="Calibri" w:cs="Times New Roman"/>
          <w:lang w:val="vi-VN"/>
        </w:rPr>
        <w:t>ăng Tân, Thạch</w:t>
      </w:r>
      <w:r w:rsidRPr="005F445E">
        <w:rPr>
          <w:rFonts w:eastAsia="Calibri" w:cs="Times New Roman"/>
          <w:lang w:val="vi-VN"/>
        </w:rPr>
        <w:t xml:space="preserve"> Tân.</w:t>
      </w:r>
      <w:r w:rsidR="000C4943" w:rsidRPr="005F445E">
        <w:rPr>
          <w:rFonts w:eastAsia="Calibri" w:cs="Times New Roman"/>
          <w:lang w:val="vi-VN"/>
        </w:rPr>
        <w:t xml:space="preserve"> Hoàn thành báo cáo theo Kết luận 47 và Kết luận 53 của Thành ủy Tam Kỳ.</w:t>
      </w:r>
    </w:p>
    <w:p w14:paraId="40665BAE" w14:textId="77777777" w:rsidR="007737B4" w:rsidRPr="005F445E" w:rsidRDefault="007737B4" w:rsidP="009027ED">
      <w:pPr>
        <w:spacing w:before="60" w:after="60"/>
        <w:ind w:firstLine="720"/>
        <w:jc w:val="both"/>
        <w:rPr>
          <w:rFonts w:eastAsia="Times New Roman" w:cs="Times New Roman"/>
          <w:b/>
          <w:bCs/>
          <w:color w:val="000000" w:themeColor="text1"/>
          <w:szCs w:val="28"/>
          <w:lang w:val="vi-VN"/>
        </w:rPr>
      </w:pPr>
      <w:r w:rsidRPr="007737B4">
        <w:rPr>
          <w:rFonts w:eastAsia="Times New Roman" w:cs="Times New Roman"/>
          <w:b/>
          <w:bCs/>
          <w:color w:val="000000" w:themeColor="text1"/>
          <w:szCs w:val="28"/>
          <w:lang w:val="vi-VN"/>
        </w:rPr>
        <w:t>4. Bồi thường, giải</w:t>
      </w:r>
      <w:r>
        <w:rPr>
          <w:rFonts w:eastAsia="Times New Roman" w:cs="Times New Roman"/>
          <w:b/>
          <w:bCs/>
          <w:color w:val="000000" w:themeColor="text1"/>
          <w:szCs w:val="28"/>
          <w:lang w:val="vi-VN"/>
        </w:rPr>
        <w:t xml:space="preserve"> phóng mặt bằng và tái định cư:</w:t>
      </w:r>
    </w:p>
    <w:p w14:paraId="31D7F5D5" w14:textId="77777777" w:rsidR="000C4943" w:rsidRPr="005F445E" w:rsidRDefault="000C4943" w:rsidP="000C4943">
      <w:pPr>
        <w:spacing w:after="160" w:line="259" w:lineRule="auto"/>
        <w:ind w:firstLine="720"/>
        <w:jc w:val="both"/>
        <w:rPr>
          <w:rFonts w:eastAsia="Calibri" w:cs="Times New Roman"/>
          <w:lang w:val="vi-VN"/>
        </w:rPr>
      </w:pPr>
      <w:r w:rsidRPr="005F445E">
        <w:rPr>
          <w:rFonts w:eastAsia="Calibri" w:cs="Times New Roman"/>
          <w:lang w:val="vi-VN"/>
        </w:rPr>
        <w:lastRenderedPageBreak/>
        <w:t xml:space="preserve">Hoàn thành xác nhận nguồn gốc đất và tổ chức niêm yết tại UBND xã và Nhà sinh hoạt văn hóa thôn Tân Thái 02 thửa đất nông nghiệp của ông Nguyễn Dự (chết) - con: Nguyễn Thị Hoa và ông Lê Khoa phục vụ công tác BT-GPMB dự án: KCN Tam Thăng 1.   </w:t>
      </w:r>
    </w:p>
    <w:p w14:paraId="44FEBB21" w14:textId="77777777" w:rsidR="007737B4" w:rsidRPr="007737B4" w:rsidRDefault="007737B4" w:rsidP="009027ED">
      <w:pPr>
        <w:spacing w:before="60" w:after="60"/>
        <w:ind w:firstLine="720"/>
        <w:jc w:val="both"/>
        <w:rPr>
          <w:rFonts w:eastAsia="Times New Roman" w:cs="Times New Roman"/>
          <w:b/>
          <w:color w:val="000000" w:themeColor="text1"/>
          <w:szCs w:val="28"/>
          <w:lang w:val="vi-VN"/>
        </w:rPr>
      </w:pPr>
      <w:r w:rsidRPr="007737B4">
        <w:rPr>
          <w:rFonts w:eastAsia="Calibri" w:cs="Times New Roman"/>
          <w:b/>
          <w:szCs w:val="28"/>
          <w:lang w:val="vi-VN"/>
        </w:rPr>
        <w:t>5.</w:t>
      </w:r>
      <w:r w:rsidRPr="007737B4">
        <w:rPr>
          <w:rFonts w:eastAsia="Times New Roman" w:cs="Times New Roman"/>
          <w:b/>
          <w:bCs/>
          <w:color w:val="000000" w:themeColor="text1"/>
          <w:szCs w:val="28"/>
          <w:lang w:val="vi-VN"/>
        </w:rPr>
        <w:t xml:space="preserve"> Trật tự đô thị, xây dựng: </w:t>
      </w:r>
    </w:p>
    <w:p w14:paraId="7B5DB727" w14:textId="77777777" w:rsidR="007737B4" w:rsidRPr="005F445E" w:rsidRDefault="007737B4" w:rsidP="009027ED">
      <w:pPr>
        <w:spacing w:before="60" w:after="60"/>
        <w:ind w:firstLine="720"/>
        <w:jc w:val="both"/>
        <w:rPr>
          <w:rFonts w:eastAsia="Calibri" w:cs="Times New Roman"/>
          <w:lang w:val="vi-VN"/>
        </w:rPr>
      </w:pPr>
      <w:r w:rsidRPr="005F445E">
        <w:rPr>
          <w:rFonts w:eastAsia="Calibri" w:cs="Times New Roman"/>
          <w:lang w:val="vi-VN"/>
        </w:rPr>
        <w:t>Ra quân lập lại trật tự đô thị, xây dựng trên địa bàn; Triển khai lập dự toán san lấp mặt bằng thi công các vị trí đất công chuẩn bị các điều kiện đấu giá ho thuê theo quy định.</w:t>
      </w:r>
      <w:r w:rsidR="000C4943" w:rsidRPr="005F445E">
        <w:rPr>
          <w:rFonts w:eastAsia="Calibri" w:cs="Times New Roman"/>
          <w:lang w:val="vi-VN"/>
        </w:rPr>
        <w:t xml:space="preserve"> Trong tuần tạm giữ tang vật vi phạm hành chính về lĩnh vực đất đai  đối với bà Đoàn Thị Thính thôn Thái Nam và hộ ông Hồ Qua thôn Tân Thái.</w:t>
      </w:r>
    </w:p>
    <w:p w14:paraId="55484F06" w14:textId="77777777" w:rsidR="007737B4" w:rsidRPr="007737B4" w:rsidRDefault="007737B4" w:rsidP="009027ED">
      <w:pPr>
        <w:spacing w:before="60" w:after="60"/>
        <w:ind w:firstLine="720"/>
        <w:jc w:val="both"/>
        <w:rPr>
          <w:rFonts w:eastAsia="Times New Roman" w:cs="Times New Roman"/>
          <w:b/>
          <w:bCs/>
          <w:color w:val="000000" w:themeColor="text1"/>
          <w:szCs w:val="28"/>
          <w:lang w:val="vi-VN"/>
        </w:rPr>
      </w:pPr>
      <w:r w:rsidRPr="007737B4">
        <w:rPr>
          <w:rFonts w:eastAsia="Times New Roman" w:cs="Times New Roman"/>
          <w:b/>
          <w:bCs/>
          <w:color w:val="000000" w:themeColor="text1"/>
          <w:szCs w:val="28"/>
          <w:lang w:val="vi-VN"/>
        </w:rPr>
        <w:t>6. Văn hoá - Xã hội, LĐTB &amp; XH:</w:t>
      </w:r>
    </w:p>
    <w:p w14:paraId="520C7CC2" w14:textId="77777777" w:rsidR="007737B4" w:rsidRPr="007737B4" w:rsidRDefault="007737B4" w:rsidP="009027ED">
      <w:pPr>
        <w:spacing w:before="60" w:after="60" w:line="240" w:lineRule="auto"/>
        <w:ind w:firstLine="720"/>
        <w:jc w:val="both"/>
        <w:rPr>
          <w:rFonts w:eastAsia="Times New Roman" w:cs="Times New Roman"/>
          <w:b/>
          <w:bCs/>
          <w:color w:val="000000" w:themeColor="text1"/>
          <w:szCs w:val="28"/>
          <w:lang w:val="vi-VN"/>
        </w:rPr>
      </w:pPr>
      <w:r w:rsidRPr="007737B4">
        <w:rPr>
          <w:rFonts w:eastAsia="Times New Roman" w:cs="Times New Roman"/>
          <w:b/>
          <w:bCs/>
          <w:color w:val="000000" w:themeColor="text1"/>
          <w:szCs w:val="28"/>
          <w:lang w:val="vi-VN"/>
        </w:rPr>
        <w:t>* Văn hóa:</w:t>
      </w:r>
    </w:p>
    <w:p w14:paraId="441B07AD" w14:textId="77777777" w:rsidR="000C4943" w:rsidRPr="005F445E" w:rsidRDefault="007737B4" w:rsidP="009027ED">
      <w:pPr>
        <w:spacing w:before="60" w:after="60" w:line="240" w:lineRule="auto"/>
        <w:ind w:firstLine="720"/>
        <w:jc w:val="both"/>
        <w:rPr>
          <w:rFonts w:cs="Times New Roman"/>
          <w:color w:val="000000"/>
          <w:szCs w:val="28"/>
          <w:lang w:val="vi-VN"/>
        </w:rPr>
      </w:pPr>
      <w:r w:rsidRPr="007737B4">
        <w:rPr>
          <w:rFonts w:cs="Times New Roman"/>
          <w:bCs/>
          <w:color w:val="000000"/>
          <w:szCs w:val="28"/>
          <w:lang w:val="vi-VN"/>
        </w:rPr>
        <w:t xml:space="preserve">Tăng cường công tác tuyên truyền công tác phòng, chống dịch bệnh covid-19 theo chỉ đạo của Trung ương, tỉnh và phố theo quy định; </w:t>
      </w:r>
      <w:r w:rsidRPr="007737B4">
        <w:rPr>
          <w:rFonts w:cs="Times New Roman"/>
          <w:color w:val="000000"/>
          <w:szCs w:val="28"/>
          <w:lang w:val="vi-VN"/>
        </w:rPr>
        <w:t>Tuân thủ 5K, hướng dẫn cách ly theo quy định.</w:t>
      </w:r>
      <w:r w:rsidRPr="005F445E">
        <w:rPr>
          <w:rFonts w:cs="Times New Roman"/>
          <w:color w:val="000000"/>
          <w:szCs w:val="28"/>
          <w:lang w:val="vi-VN"/>
        </w:rPr>
        <w:t xml:space="preserve"> </w:t>
      </w:r>
    </w:p>
    <w:p w14:paraId="5C025296" w14:textId="77777777" w:rsidR="007737B4" w:rsidRPr="007737B4" w:rsidRDefault="007737B4" w:rsidP="009027ED">
      <w:pPr>
        <w:spacing w:before="60" w:after="60" w:line="240" w:lineRule="auto"/>
        <w:ind w:firstLine="720"/>
        <w:jc w:val="both"/>
        <w:rPr>
          <w:rFonts w:eastAsia="Times New Roman" w:cs="Times New Roman"/>
          <w:b/>
          <w:bCs/>
          <w:color w:val="000000" w:themeColor="text1"/>
          <w:szCs w:val="28"/>
          <w:lang w:val="vi-VN"/>
        </w:rPr>
      </w:pPr>
      <w:r w:rsidRPr="007737B4">
        <w:rPr>
          <w:rFonts w:eastAsia="Times New Roman" w:cs="Times New Roman"/>
          <w:b/>
          <w:bCs/>
          <w:color w:val="000000" w:themeColor="text1"/>
          <w:szCs w:val="28"/>
          <w:lang w:val="vi-VN"/>
        </w:rPr>
        <w:t>* Công tác LĐTB&amp;XH:</w:t>
      </w:r>
    </w:p>
    <w:p w14:paraId="60271D0E" w14:textId="77777777" w:rsidR="000C4943" w:rsidRPr="005F445E" w:rsidRDefault="000C4943" w:rsidP="000C4943">
      <w:pPr>
        <w:ind w:firstLine="720"/>
        <w:jc w:val="both"/>
        <w:rPr>
          <w:rFonts w:eastAsia="Calibri" w:cs="Times New Roman"/>
          <w:lang w:val="vi-VN"/>
        </w:rPr>
      </w:pPr>
      <w:r w:rsidRPr="005F445E">
        <w:rPr>
          <w:rFonts w:eastAsia="Calibri" w:cs="Times New Roman"/>
          <w:lang w:val="vi-VN"/>
        </w:rPr>
        <w:t>Tiếp tục nhận hồ sơ đề nghị hỗ trợ theo Nghị Quyết 68, Quyết định 23 đối với  các trường hợp f1 hoàn thành thời gian cách ly tại nhà và F0 là trẻ em; Tăng thẻ BHYT đối với các trường hợp đã có Quyết định hưởng trợ cấp BTXH hằng tháng; Hoàn chỉnh hồ sơ mai táng phí đối với đối tượng Bảo trợ xã hội: 01 trường hợp; Chi tiền hỗ trợ xây dựng công trình vệ sinh theo Nghị quyết 133/2017/NQ-HDND của HĐND thành phố Tam Kỳ đối với 08 hộ nghèo, cận nghèo.</w:t>
      </w:r>
    </w:p>
    <w:p w14:paraId="579296C0" w14:textId="77777777" w:rsidR="007737B4" w:rsidRPr="007737B4" w:rsidRDefault="007737B4" w:rsidP="009027ED">
      <w:pPr>
        <w:spacing w:before="60" w:after="60"/>
        <w:ind w:firstLine="720"/>
        <w:jc w:val="both"/>
        <w:rPr>
          <w:rFonts w:eastAsia="Calibri" w:cs="Times New Roman"/>
          <w:lang w:val="vi-VN"/>
        </w:rPr>
      </w:pPr>
      <w:r w:rsidRPr="007737B4">
        <w:rPr>
          <w:rFonts w:eastAsia="Times New Roman" w:cs="Times New Roman"/>
          <w:b/>
          <w:bCs/>
          <w:color w:val="000000" w:themeColor="text1"/>
          <w:szCs w:val="28"/>
          <w:lang w:val="vi-VN"/>
        </w:rPr>
        <w:t xml:space="preserve">7. Công tác nội chính, Cải cách TTHC: </w:t>
      </w:r>
    </w:p>
    <w:p w14:paraId="2DAE1679" w14:textId="77777777" w:rsidR="000C4943" w:rsidRPr="005F445E" w:rsidRDefault="007737B4" w:rsidP="009027ED">
      <w:pPr>
        <w:spacing w:before="60" w:after="60"/>
        <w:ind w:firstLine="720"/>
        <w:jc w:val="both"/>
        <w:rPr>
          <w:rFonts w:eastAsia="Times New Roman" w:cs="Times New Roman"/>
          <w:szCs w:val="28"/>
          <w:lang w:val="vi-VN"/>
        </w:rPr>
      </w:pPr>
      <w:r w:rsidRPr="007737B4">
        <w:rPr>
          <w:rFonts w:eastAsia="Times New Roman" w:cs="Times New Roman"/>
          <w:szCs w:val="28"/>
          <w:lang w:val="vi-VN"/>
        </w:rPr>
        <w:t xml:space="preserve">Thường xuyên hướng dẫn cho nhân dân thực hiện và giải quyết các thủ tục hành chính trên các lĩnh vực theo quy định; Tập trung chỉ đạo triển khai thực hiện các quy trình giải quyết hồ một cửa điện tử; </w:t>
      </w:r>
      <w:r w:rsidR="000C4943" w:rsidRPr="005F445E">
        <w:rPr>
          <w:rFonts w:eastAsia="Times New Roman" w:cs="Times New Roman"/>
          <w:szCs w:val="28"/>
          <w:lang w:val="vi-VN"/>
        </w:rPr>
        <w:t xml:space="preserve">giải quyết hồ sơ </w:t>
      </w:r>
      <w:r w:rsidRPr="007737B4">
        <w:rPr>
          <w:rFonts w:eastAsia="Times New Roman" w:cs="Times New Roman"/>
          <w:szCs w:val="28"/>
          <w:lang w:val="vi-VN"/>
        </w:rPr>
        <w:t>một cửa điện tử, dịch vụ công trực tuyến mức độ 3, 4 “mô hình không dân không viết tại bộ phận tiếp nhận và trả kết quả” trên lĩnh vực Tư pháp – Hộ tịch.</w:t>
      </w:r>
    </w:p>
    <w:p w14:paraId="0AA0E7D1" w14:textId="77777777" w:rsidR="007737B4" w:rsidRPr="007737B4" w:rsidRDefault="000C4943" w:rsidP="009027ED">
      <w:pPr>
        <w:spacing w:before="60" w:after="60"/>
        <w:ind w:firstLine="720"/>
        <w:jc w:val="both"/>
        <w:rPr>
          <w:rFonts w:eastAsia="Times New Roman" w:cs="Times New Roman"/>
          <w:b/>
          <w:szCs w:val="28"/>
          <w:lang w:val="vi-VN"/>
        </w:rPr>
      </w:pPr>
      <w:r w:rsidRPr="005F445E">
        <w:rPr>
          <w:rFonts w:eastAsia="Times New Roman" w:cs="Times New Roman"/>
          <w:szCs w:val="28"/>
          <w:lang w:val="vi-VN"/>
        </w:rPr>
        <w:t xml:space="preserve">Tổ chức </w:t>
      </w:r>
      <w:r w:rsidR="00551687" w:rsidRPr="005F445E">
        <w:rPr>
          <w:rFonts w:eastAsia="Times New Roman" w:cs="Times New Roman"/>
          <w:szCs w:val="28"/>
          <w:lang w:val="vi-VN"/>
        </w:rPr>
        <w:t xml:space="preserve">hội nghị CB, CC và người lao động năm 2022, Hoàn thành bản dự thảo Chương trình công tác, Công tác CCHC </w:t>
      </w:r>
      <w:r w:rsidR="007737B4" w:rsidRPr="007737B4">
        <w:rPr>
          <w:rFonts w:eastAsia="Times New Roman" w:cs="Times New Roman"/>
          <w:szCs w:val="28"/>
          <w:lang w:val="vi-VN"/>
        </w:rPr>
        <w:t xml:space="preserve"> </w:t>
      </w:r>
      <w:r w:rsidR="00551687" w:rsidRPr="005F445E">
        <w:rPr>
          <w:rFonts w:eastAsia="Times New Roman" w:cs="Times New Roman"/>
          <w:szCs w:val="28"/>
          <w:lang w:val="vi-VN"/>
        </w:rPr>
        <w:t>năm 2022 để CB, CC tham gia góp ý.</w:t>
      </w:r>
    </w:p>
    <w:p w14:paraId="59E9F7D1" w14:textId="77777777" w:rsidR="000C4943" w:rsidRPr="005F445E" w:rsidRDefault="007737B4" w:rsidP="000C4943">
      <w:pPr>
        <w:spacing w:after="160" w:line="259" w:lineRule="auto"/>
        <w:ind w:firstLine="720"/>
        <w:jc w:val="both"/>
        <w:rPr>
          <w:rFonts w:eastAsia="Calibri" w:cs="Times New Roman"/>
          <w:lang w:val="vi-VN"/>
        </w:rPr>
      </w:pPr>
      <w:r w:rsidRPr="007737B4">
        <w:rPr>
          <w:rFonts w:eastAsia="Calibri" w:cs="Times New Roman"/>
          <w:b/>
          <w:szCs w:val="28"/>
          <w:lang w:val="vi-VN"/>
        </w:rPr>
        <w:t>8. Công tác tiếp nhận, xử lý đơn thư:</w:t>
      </w:r>
      <w:r w:rsidRPr="007737B4">
        <w:rPr>
          <w:rFonts w:eastAsia="Calibri" w:cs="Times New Roman"/>
          <w:szCs w:val="28"/>
          <w:lang w:val="vi-VN"/>
        </w:rPr>
        <w:t xml:space="preserve"> Tập trung kiểm tra, rà soát  các đơn thư tranh chấp đất đai, kiến nghị, phản ánh của nhân dân trên đị</w:t>
      </w:r>
      <w:r w:rsidR="000C4943">
        <w:rPr>
          <w:rFonts w:eastAsia="Calibri" w:cs="Times New Roman"/>
          <w:szCs w:val="28"/>
          <w:lang w:val="vi-VN"/>
        </w:rPr>
        <w:t>a bàn</w:t>
      </w:r>
      <w:r w:rsidR="000C4943" w:rsidRPr="005F445E">
        <w:rPr>
          <w:rFonts w:eastAsia="Calibri" w:cs="Times New Roman"/>
          <w:szCs w:val="28"/>
          <w:lang w:val="vi-VN"/>
        </w:rPr>
        <w:t xml:space="preserve">, trong tuần đã </w:t>
      </w:r>
      <w:r w:rsidR="000C4943" w:rsidRPr="005F445E">
        <w:rPr>
          <w:rFonts w:eastAsia="Calibri" w:cs="Times New Roman"/>
          <w:lang w:val="vi-VN"/>
        </w:rPr>
        <w:t>giải quyết tranh chấp giữa bà Huỳnh Thị Lựu và Tộc Trịnh tại thôn Kim Đới. Giải quyết thành công đơn của bà Nguyễn Thị Hòa liên quan đến sạt lỡ đất do thi công đường ĐT 615.</w:t>
      </w:r>
    </w:p>
    <w:p w14:paraId="7FD50448" w14:textId="77777777" w:rsidR="007737B4" w:rsidRPr="007737B4" w:rsidRDefault="007737B4" w:rsidP="009027ED">
      <w:pPr>
        <w:spacing w:before="60" w:after="60"/>
        <w:ind w:firstLine="720"/>
        <w:jc w:val="both"/>
        <w:rPr>
          <w:rFonts w:eastAsia="Calibri" w:cs="Times New Roman"/>
          <w:szCs w:val="28"/>
          <w:lang w:val="vi-VN"/>
        </w:rPr>
      </w:pPr>
      <w:r w:rsidRPr="007737B4">
        <w:rPr>
          <w:rFonts w:eastAsia="Calibri" w:cs="Times New Roman"/>
          <w:b/>
          <w:szCs w:val="28"/>
          <w:lang w:val="vi-VN"/>
        </w:rPr>
        <w:t xml:space="preserve">9. Nhiệm vụ Quốc phòng: </w:t>
      </w:r>
      <w:r w:rsidRPr="007737B4">
        <w:rPr>
          <w:rFonts w:eastAsia="Calibri" w:cs="Times New Roman"/>
          <w:szCs w:val="28"/>
          <w:lang w:val="vi-VN"/>
        </w:rPr>
        <w:t xml:space="preserve">Trực sẵn sàng chiến đấu, phối hợp với Công an thường xuyên tuần tra kiểm soát địa bàn kiểm tra ra quân lập lại trật tự đô thị trên địa bàn; Triển khai thâm nhập quân và nắm tình hình thanh niên </w:t>
      </w:r>
      <w:r w:rsidR="00551687" w:rsidRPr="005F445E">
        <w:rPr>
          <w:rFonts w:eastAsia="Calibri" w:cs="Times New Roman"/>
          <w:szCs w:val="28"/>
          <w:lang w:val="vi-VN"/>
        </w:rPr>
        <w:t>trúng tuyển</w:t>
      </w:r>
      <w:r w:rsidRPr="007737B4">
        <w:rPr>
          <w:rFonts w:eastAsia="Calibri" w:cs="Times New Roman"/>
          <w:szCs w:val="28"/>
          <w:lang w:val="vi-VN"/>
        </w:rPr>
        <w:t xml:space="preserve"> NVQS năm 2022.</w:t>
      </w:r>
    </w:p>
    <w:p w14:paraId="2A124BEC" w14:textId="77777777" w:rsidR="007737B4" w:rsidRPr="007737B4" w:rsidRDefault="007737B4" w:rsidP="009027ED">
      <w:pPr>
        <w:spacing w:before="60" w:after="60"/>
        <w:ind w:firstLine="720"/>
        <w:jc w:val="both"/>
        <w:rPr>
          <w:rFonts w:eastAsia="Calibri" w:cs="Times New Roman"/>
          <w:b/>
          <w:szCs w:val="28"/>
          <w:lang w:val="vi-VN"/>
        </w:rPr>
      </w:pPr>
      <w:r w:rsidRPr="007737B4">
        <w:rPr>
          <w:rFonts w:eastAsia="Calibri" w:cs="Times New Roman"/>
          <w:b/>
          <w:szCs w:val="28"/>
          <w:lang w:val="vi-VN"/>
        </w:rPr>
        <w:t xml:space="preserve">10. An ninh chính trị và trật tự ATXH:  </w:t>
      </w:r>
    </w:p>
    <w:p w14:paraId="1AF769B0" w14:textId="77777777" w:rsidR="007737B4" w:rsidRPr="005F445E" w:rsidRDefault="007737B4" w:rsidP="009027ED">
      <w:pPr>
        <w:spacing w:before="60" w:after="60"/>
        <w:ind w:firstLine="720"/>
        <w:jc w:val="both"/>
        <w:rPr>
          <w:rFonts w:eastAsia="Calibri" w:cs="Times New Roman"/>
          <w:szCs w:val="28"/>
          <w:lang w:val="vi-VN"/>
        </w:rPr>
      </w:pPr>
      <w:r w:rsidRPr="007737B4">
        <w:rPr>
          <w:rFonts w:eastAsia="Calibri" w:cs="Times New Roman"/>
          <w:szCs w:val="28"/>
          <w:lang w:val="vi-VN"/>
        </w:rPr>
        <w:softHyphen/>
        <w:t xml:space="preserve"> Phối hợp với các ngành liên quan tập trung tuần tra, kiểm soát tình hình an ninh chính trị, trật tự an toàn xã hội trên địa bàn xã;</w:t>
      </w:r>
      <w:r w:rsidR="00551687" w:rsidRPr="005F445E">
        <w:rPr>
          <w:rFonts w:eastAsia="Calibri" w:cs="Times New Roman"/>
          <w:szCs w:val="28"/>
          <w:lang w:val="vi-VN"/>
        </w:rPr>
        <w:t xml:space="preserve"> Trong tuần đã xử lý 01 vụ, 05 đối tượng trộm cắp tài sản bàn giao Công an thành phố xử lý.</w:t>
      </w:r>
    </w:p>
    <w:p w14:paraId="209E4D52" w14:textId="77777777" w:rsidR="007737B4" w:rsidRPr="005F445E" w:rsidRDefault="007737B4" w:rsidP="009027ED">
      <w:pPr>
        <w:spacing w:before="60" w:after="60"/>
        <w:ind w:firstLine="720"/>
        <w:jc w:val="both"/>
        <w:rPr>
          <w:rFonts w:eastAsia="Calibri" w:cs="Times New Roman"/>
          <w:szCs w:val="28"/>
          <w:lang w:val="vi-VN"/>
        </w:rPr>
      </w:pPr>
      <w:r w:rsidRPr="007737B4">
        <w:rPr>
          <w:rFonts w:eastAsia="Calibri" w:cs="Times New Roman"/>
          <w:szCs w:val="28"/>
          <w:lang w:val="vi-VN"/>
        </w:rPr>
        <w:t>Xử lý nghiêm các trường hợp không chấp hành về công tác phòng, chống dịch bệnh covid-19 trên đị</w:t>
      </w:r>
      <w:r w:rsidR="00963A37">
        <w:rPr>
          <w:rFonts w:eastAsia="Calibri" w:cs="Times New Roman"/>
          <w:szCs w:val="28"/>
          <w:lang w:val="vi-VN"/>
        </w:rPr>
        <w:t>a bàn</w:t>
      </w:r>
      <w:r w:rsidRPr="007737B4">
        <w:rPr>
          <w:rFonts w:eastAsia="Calibri" w:cs="Times New Roman"/>
          <w:szCs w:val="28"/>
          <w:lang w:val="vi-VN"/>
        </w:rPr>
        <w:t>.</w:t>
      </w:r>
      <w:r w:rsidR="00963A37" w:rsidRPr="005F445E">
        <w:rPr>
          <w:rFonts w:eastAsia="Calibri" w:cs="Times New Roman"/>
          <w:szCs w:val="28"/>
          <w:lang w:val="vi-VN"/>
        </w:rPr>
        <w:t xml:space="preserve"> Thường xuyên cấp mã định danh cho công dân.</w:t>
      </w:r>
    </w:p>
    <w:p w14:paraId="74090818" w14:textId="77777777" w:rsidR="007737B4" w:rsidRPr="007737B4" w:rsidRDefault="007737B4" w:rsidP="009027ED">
      <w:pPr>
        <w:spacing w:before="60" w:after="60" w:line="240" w:lineRule="auto"/>
        <w:ind w:firstLine="720"/>
        <w:jc w:val="both"/>
        <w:rPr>
          <w:rFonts w:eastAsia="Calibri" w:cs="Times New Roman"/>
          <w:b/>
          <w:szCs w:val="28"/>
          <w:lang w:val="vi-VN"/>
        </w:rPr>
      </w:pPr>
      <w:r w:rsidRPr="007737B4">
        <w:rPr>
          <w:rFonts w:eastAsia="Calibri" w:cs="Times New Roman"/>
          <w:b/>
          <w:szCs w:val="28"/>
          <w:lang w:val="vi-VN"/>
        </w:rPr>
        <w:t xml:space="preserve">11. Tồn tại và nguyên nhân: </w:t>
      </w:r>
    </w:p>
    <w:p w14:paraId="19888199" w14:textId="77777777" w:rsidR="007737B4" w:rsidRPr="007737B4" w:rsidRDefault="007737B4" w:rsidP="009027ED">
      <w:pPr>
        <w:spacing w:before="60" w:after="60" w:line="240" w:lineRule="auto"/>
        <w:ind w:left="720"/>
        <w:jc w:val="both"/>
        <w:rPr>
          <w:rFonts w:eastAsia="Calibri" w:cs="Times New Roman"/>
          <w:b/>
          <w:szCs w:val="28"/>
          <w:lang w:val="vi-VN"/>
        </w:rPr>
      </w:pPr>
      <w:r w:rsidRPr="007737B4">
        <w:rPr>
          <w:rFonts w:eastAsia="Calibri" w:cs="Times New Roman"/>
          <w:b/>
          <w:szCs w:val="28"/>
          <w:lang w:val="vi-VN"/>
        </w:rPr>
        <w:t xml:space="preserve">*Tồn tại: </w:t>
      </w:r>
    </w:p>
    <w:p w14:paraId="24E08E3F" w14:textId="77777777" w:rsidR="007737B4" w:rsidRPr="007737B4" w:rsidRDefault="00587559" w:rsidP="009027ED">
      <w:pPr>
        <w:shd w:val="clear" w:color="auto" w:fill="FFFFFF"/>
        <w:spacing w:before="60" w:after="60" w:line="288" w:lineRule="auto"/>
        <w:ind w:firstLine="720"/>
        <w:jc w:val="both"/>
        <w:rPr>
          <w:rFonts w:eastAsia="Calibri" w:cs="Times New Roman"/>
          <w:szCs w:val="28"/>
          <w:lang w:val="vi-VN"/>
        </w:rPr>
      </w:pPr>
      <w:r w:rsidRPr="005F445E">
        <w:rPr>
          <w:rFonts w:eastAsia="Calibri" w:cs="Times New Roman"/>
          <w:szCs w:val="28"/>
          <w:lang w:val="vi-VN"/>
        </w:rPr>
        <w:t xml:space="preserve">- </w:t>
      </w:r>
      <w:r w:rsidR="007737B4" w:rsidRPr="007737B4">
        <w:rPr>
          <w:rFonts w:eastAsia="Calibri" w:cs="Times New Roman"/>
          <w:szCs w:val="28"/>
          <w:lang w:val="vi-VN"/>
        </w:rPr>
        <w:t xml:space="preserve">Chưa xử lý trường hợp xây dựng công trình vi phạm </w:t>
      </w:r>
      <w:r w:rsidRPr="005F445E">
        <w:rPr>
          <w:rFonts w:eastAsia="Calibri" w:cs="Times New Roman"/>
          <w:szCs w:val="28"/>
          <w:lang w:val="vi-VN"/>
        </w:rPr>
        <w:t>đối với hộ ông Triều khu Thao Lao. Ông Mai Xuân Thảo thôn Thăng Tân</w:t>
      </w:r>
      <w:r w:rsidR="007737B4" w:rsidRPr="007737B4">
        <w:rPr>
          <w:rFonts w:eastAsia="Calibri" w:cs="Times New Roman"/>
          <w:szCs w:val="28"/>
          <w:lang w:val="vi-VN"/>
        </w:rPr>
        <w:t>;</w:t>
      </w:r>
    </w:p>
    <w:p w14:paraId="55BDBB30" w14:textId="77777777" w:rsidR="007737B4" w:rsidRPr="007737B4" w:rsidRDefault="005B0E7B" w:rsidP="009027ED">
      <w:pPr>
        <w:shd w:val="clear" w:color="auto" w:fill="FFFFFF"/>
        <w:spacing w:before="60" w:after="60" w:line="288" w:lineRule="auto"/>
        <w:ind w:firstLine="720"/>
        <w:jc w:val="both"/>
        <w:rPr>
          <w:rFonts w:eastAsia="Calibri" w:cs="Times New Roman"/>
          <w:szCs w:val="28"/>
          <w:lang w:val="vi-VN"/>
        </w:rPr>
      </w:pPr>
      <w:r w:rsidRPr="005F445E">
        <w:rPr>
          <w:szCs w:val="28"/>
          <w:lang w:val="vi-VN"/>
        </w:rPr>
        <w:t>- Chậm tr</w:t>
      </w:r>
      <w:r w:rsidRPr="007737B4">
        <w:rPr>
          <w:szCs w:val="28"/>
          <w:lang w:val="vi-VN"/>
        </w:rPr>
        <w:t xml:space="preserve">iển khai </w:t>
      </w:r>
      <w:r w:rsidRPr="005F445E">
        <w:rPr>
          <w:szCs w:val="28"/>
          <w:lang w:val="vi-VN"/>
        </w:rPr>
        <w:t xml:space="preserve">thực hiện </w:t>
      </w:r>
      <w:r w:rsidRPr="007737B4">
        <w:rPr>
          <w:szCs w:val="28"/>
          <w:lang w:val="vi-VN"/>
        </w:rPr>
        <w:t xml:space="preserve">Nghị quyết số 16/NQ-HĐND ngày 19/7/2021 của HĐND xã Tam Thăng </w:t>
      </w:r>
      <w:r w:rsidR="007737B4" w:rsidRPr="007737B4">
        <w:rPr>
          <w:rFonts w:eastAsia="Calibri" w:cs="Times New Roman"/>
          <w:szCs w:val="28"/>
          <w:lang w:val="vi-VN"/>
        </w:rPr>
        <w:t>- Thực hiện chưa nghiêm Chỉ thị số 06-CT/TU ngày 01/4/2021 của thành ủy Tam Kỳ.</w:t>
      </w:r>
    </w:p>
    <w:p w14:paraId="6AC2F208" w14:textId="77777777" w:rsidR="007737B4" w:rsidRPr="007737B4" w:rsidRDefault="007737B4" w:rsidP="009027ED">
      <w:pPr>
        <w:shd w:val="clear" w:color="auto" w:fill="FFFFFF"/>
        <w:spacing w:before="60" w:after="60" w:line="288" w:lineRule="auto"/>
        <w:ind w:firstLine="720"/>
        <w:jc w:val="both"/>
        <w:rPr>
          <w:rFonts w:eastAsia="Calibri" w:cs="Times New Roman"/>
          <w:b/>
          <w:szCs w:val="28"/>
          <w:lang w:val="vi-VN"/>
        </w:rPr>
      </w:pPr>
      <w:r w:rsidRPr="007737B4">
        <w:rPr>
          <w:rFonts w:eastAsia="Calibri" w:cs="Times New Roman"/>
          <w:b/>
          <w:szCs w:val="28"/>
          <w:lang w:val="vi-VN"/>
        </w:rPr>
        <w:t xml:space="preserve">* Nguyên nhân: </w:t>
      </w:r>
    </w:p>
    <w:p w14:paraId="53CC15B1" w14:textId="77777777" w:rsidR="007737B4" w:rsidRPr="007737B4" w:rsidRDefault="007737B4" w:rsidP="009027ED">
      <w:pPr>
        <w:shd w:val="clear" w:color="auto" w:fill="FFFFFF"/>
        <w:spacing w:before="60" w:after="60" w:line="288" w:lineRule="auto"/>
        <w:ind w:firstLine="720"/>
        <w:jc w:val="both"/>
        <w:rPr>
          <w:rFonts w:eastAsia="Calibri" w:cs="Times New Roman"/>
          <w:szCs w:val="28"/>
          <w:lang w:val="vi-VN"/>
        </w:rPr>
      </w:pPr>
      <w:r w:rsidRPr="007737B4">
        <w:rPr>
          <w:rFonts w:eastAsia="Calibri" w:cs="Times New Roman"/>
          <w:szCs w:val="28"/>
          <w:lang w:val="vi-VN"/>
        </w:rPr>
        <w:t>- Cán bộ, công chức chưa tập trung cao cho các nhiệm vụ được giao ảnh hưởng đến công tác lãnh đạo điều hành.</w:t>
      </w:r>
    </w:p>
    <w:p w14:paraId="5768F9A5" w14:textId="77777777" w:rsidR="007737B4" w:rsidRPr="005F445E" w:rsidRDefault="007737B4" w:rsidP="009027ED">
      <w:pPr>
        <w:spacing w:before="60" w:after="60" w:line="240" w:lineRule="auto"/>
        <w:ind w:firstLine="720"/>
        <w:jc w:val="both"/>
        <w:rPr>
          <w:rFonts w:eastAsia="Calibri" w:cs="Times New Roman"/>
          <w:b/>
          <w:szCs w:val="28"/>
          <w:lang w:val="vi-VN"/>
        </w:rPr>
      </w:pPr>
      <w:r w:rsidRPr="007737B4">
        <w:rPr>
          <w:rFonts w:eastAsia="Calibri" w:cs="Times New Roman"/>
          <w:b/>
          <w:szCs w:val="28"/>
          <w:lang w:val="vi-VN"/>
        </w:rPr>
        <w:t xml:space="preserve">II. Nhiệm vụ trọng tâm tuần </w:t>
      </w:r>
      <w:r w:rsidR="00551687" w:rsidRPr="005F445E">
        <w:rPr>
          <w:rFonts w:eastAsia="Calibri" w:cs="Times New Roman"/>
          <w:b/>
          <w:szCs w:val="28"/>
          <w:lang w:val="vi-VN"/>
        </w:rPr>
        <w:t>2</w:t>
      </w:r>
    </w:p>
    <w:tbl>
      <w:tblPr>
        <w:tblStyle w:val="TableGrid"/>
        <w:tblW w:w="10915" w:type="dxa"/>
        <w:tblInd w:w="-601" w:type="dxa"/>
        <w:tblLayout w:type="fixed"/>
        <w:tblLook w:val="04A0" w:firstRow="1" w:lastRow="0" w:firstColumn="1" w:lastColumn="0" w:noHBand="0" w:noVBand="1"/>
      </w:tblPr>
      <w:tblGrid>
        <w:gridCol w:w="709"/>
        <w:gridCol w:w="4822"/>
        <w:gridCol w:w="1699"/>
        <w:gridCol w:w="2266"/>
        <w:gridCol w:w="1419"/>
      </w:tblGrid>
      <w:tr w:rsidR="007737B4" w:rsidRPr="007737B4" w14:paraId="2B2FEF48" w14:textId="77777777" w:rsidTr="000075E8">
        <w:tc>
          <w:tcPr>
            <w:tcW w:w="709" w:type="dxa"/>
            <w:tcBorders>
              <w:top w:val="single" w:sz="4" w:space="0" w:color="auto"/>
              <w:left w:val="single" w:sz="4" w:space="0" w:color="auto"/>
              <w:bottom w:val="single" w:sz="4" w:space="0" w:color="auto"/>
              <w:right w:val="single" w:sz="4" w:space="0" w:color="auto"/>
            </w:tcBorders>
            <w:hideMark/>
          </w:tcPr>
          <w:p w14:paraId="713E20AE" w14:textId="77777777" w:rsidR="007737B4" w:rsidRPr="007737B4" w:rsidRDefault="007737B4" w:rsidP="009027ED">
            <w:pPr>
              <w:spacing w:before="60" w:after="60"/>
              <w:jc w:val="center"/>
              <w:rPr>
                <w:rFonts w:ascii="Times New Roman" w:hAnsi="Times New Roman"/>
                <w:sz w:val="28"/>
                <w:szCs w:val="28"/>
                <w:lang w:val="vi-VN"/>
              </w:rPr>
            </w:pPr>
            <w:r w:rsidRPr="007737B4">
              <w:rPr>
                <w:rFonts w:ascii="Times New Roman" w:hAnsi="Times New Roman"/>
                <w:sz w:val="28"/>
                <w:szCs w:val="28"/>
                <w:lang w:val="vi-VN"/>
              </w:rPr>
              <w:t>STT</w:t>
            </w:r>
          </w:p>
        </w:tc>
        <w:tc>
          <w:tcPr>
            <w:tcW w:w="4822" w:type="dxa"/>
            <w:tcBorders>
              <w:top w:val="single" w:sz="4" w:space="0" w:color="auto"/>
              <w:left w:val="single" w:sz="4" w:space="0" w:color="auto"/>
              <w:bottom w:val="single" w:sz="4" w:space="0" w:color="auto"/>
              <w:right w:val="single" w:sz="4" w:space="0" w:color="auto"/>
            </w:tcBorders>
            <w:hideMark/>
          </w:tcPr>
          <w:p w14:paraId="7778A912" w14:textId="77777777" w:rsidR="007737B4" w:rsidRPr="007737B4" w:rsidRDefault="007737B4" w:rsidP="009027ED">
            <w:pPr>
              <w:spacing w:before="60" w:after="60"/>
              <w:jc w:val="center"/>
              <w:rPr>
                <w:rFonts w:ascii="Times New Roman" w:hAnsi="Times New Roman"/>
                <w:sz w:val="28"/>
                <w:szCs w:val="28"/>
                <w:lang w:val="vi-VN"/>
              </w:rPr>
            </w:pPr>
            <w:r w:rsidRPr="007737B4">
              <w:rPr>
                <w:rFonts w:ascii="Times New Roman" w:hAnsi="Times New Roman"/>
                <w:sz w:val="28"/>
                <w:szCs w:val="28"/>
                <w:lang w:val="vi-VN"/>
              </w:rPr>
              <w:t>Nội dung</w:t>
            </w:r>
          </w:p>
        </w:tc>
        <w:tc>
          <w:tcPr>
            <w:tcW w:w="1699" w:type="dxa"/>
            <w:tcBorders>
              <w:top w:val="single" w:sz="4" w:space="0" w:color="auto"/>
              <w:left w:val="single" w:sz="4" w:space="0" w:color="auto"/>
              <w:bottom w:val="single" w:sz="4" w:space="0" w:color="auto"/>
              <w:right w:val="single" w:sz="4" w:space="0" w:color="auto"/>
            </w:tcBorders>
            <w:hideMark/>
          </w:tcPr>
          <w:p w14:paraId="6AFB0D19" w14:textId="77777777" w:rsidR="007737B4" w:rsidRPr="007737B4" w:rsidRDefault="007737B4" w:rsidP="009027ED">
            <w:pPr>
              <w:spacing w:before="60" w:after="60"/>
              <w:jc w:val="center"/>
              <w:rPr>
                <w:rFonts w:ascii="Times New Roman" w:hAnsi="Times New Roman"/>
                <w:sz w:val="28"/>
                <w:szCs w:val="28"/>
                <w:lang w:val="vi-VN"/>
              </w:rPr>
            </w:pPr>
            <w:r w:rsidRPr="007737B4">
              <w:rPr>
                <w:rFonts w:ascii="Times New Roman" w:hAnsi="Times New Roman"/>
                <w:sz w:val="28"/>
                <w:szCs w:val="28"/>
                <w:lang w:val="vi-VN"/>
              </w:rPr>
              <w:t>Người chủ trì</w:t>
            </w:r>
          </w:p>
        </w:tc>
        <w:tc>
          <w:tcPr>
            <w:tcW w:w="2266" w:type="dxa"/>
            <w:tcBorders>
              <w:top w:val="single" w:sz="4" w:space="0" w:color="auto"/>
              <w:left w:val="single" w:sz="4" w:space="0" w:color="auto"/>
              <w:bottom w:val="single" w:sz="4" w:space="0" w:color="auto"/>
              <w:right w:val="single" w:sz="4" w:space="0" w:color="auto"/>
            </w:tcBorders>
            <w:hideMark/>
          </w:tcPr>
          <w:p w14:paraId="3C327823" w14:textId="77777777" w:rsidR="007737B4" w:rsidRPr="007737B4" w:rsidRDefault="007737B4" w:rsidP="009027ED">
            <w:pPr>
              <w:spacing w:before="60" w:after="60"/>
              <w:jc w:val="center"/>
              <w:rPr>
                <w:rFonts w:ascii="Times New Roman" w:hAnsi="Times New Roman"/>
                <w:sz w:val="28"/>
                <w:szCs w:val="28"/>
                <w:lang w:val="vi-VN"/>
              </w:rPr>
            </w:pPr>
            <w:r w:rsidRPr="007737B4">
              <w:rPr>
                <w:rFonts w:ascii="Times New Roman" w:hAnsi="Times New Roman"/>
                <w:sz w:val="28"/>
                <w:szCs w:val="28"/>
                <w:lang w:val="vi-VN"/>
              </w:rPr>
              <w:t>Người phối hợp, tham mưu</w:t>
            </w:r>
          </w:p>
        </w:tc>
        <w:tc>
          <w:tcPr>
            <w:tcW w:w="1419" w:type="dxa"/>
            <w:tcBorders>
              <w:top w:val="single" w:sz="4" w:space="0" w:color="auto"/>
              <w:left w:val="single" w:sz="4" w:space="0" w:color="auto"/>
              <w:bottom w:val="single" w:sz="4" w:space="0" w:color="auto"/>
              <w:right w:val="single" w:sz="4" w:space="0" w:color="auto"/>
            </w:tcBorders>
            <w:hideMark/>
          </w:tcPr>
          <w:p w14:paraId="77379A86" w14:textId="77777777" w:rsidR="007737B4" w:rsidRPr="007737B4" w:rsidRDefault="007737B4" w:rsidP="009027ED">
            <w:pPr>
              <w:spacing w:before="60" w:after="60"/>
              <w:jc w:val="center"/>
              <w:rPr>
                <w:szCs w:val="28"/>
                <w:lang w:val="vi-VN"/>
              </w:rPr>
            </w:pPr>
            <w:r w:rsidRPr="007737B4">
              <w:rPr>
                <w:szCs w:val="28"/>
                <w:lang w:val="vi-VN"/>
              </w:rPr>
              <w:t>Thời gian hoàn thành</w:t>
            </w:r>
          </w:p>
        </w:tc>
      </w:tr>
      <w:tr w:rsidR="007737B4" w:rsidRPr="007737B4" w14:paraId="45B73A54" w14:textId="77777777" w:rsidTr="000075E8">
        <w:trPr>
          <w:trHeight w:val="691"/>
        </w:trPr>
        <w:tc>
          <w:tcPr>
            <w:tcW w:w="709" w:type="dxa"/>
            <w:tcBorders>
              <w:top w:val="single" w:sz="4" w:space="0" w:color="auto"/>
              <w:left w:val="single" w:sz="4" w:space="0" w:color="auto"/>
              <w:bottom w:val="single" w:sz="4" w:space="0" w:color="auto"/>
              <w:right w:val="single" w:sz="4" w:space="0" w:color="auto"/>
            </w:tcBorders>
            <w:hideMark/>
          </w:tcPr>
          <w:p w14:paraId="68FB6682" w14:textId="77777777" w:rsidR="007737B4" w:rsidRPr="007737B4" w:rsidRDefault="007737B4" w:rsidP="009027ED">
            <w:pPr>
              <w:spacing w:before="60" w:after="60"/>
              <w:jc w:val="center"/>
              <w:rPr>
                <w:rFonts w:ascii="Times New Roman" w:hAnsi="Times New Roman"/>
                <w:sz w:val="28"/>
                <w:szCs w:val="28"/>
                <w:lang w:val="vi-VN"/>
              </w:rPr>
            </w:pPr>
            <w:r w:rsidRPr="007737B4">
              <w:rPr>
                <w:rFonts w:ascii="Times New Roman" w:hAnsi="Times New Roman"/>
                <w:sz w:val="28"/>
                <w:szCs w:val="28"/>
                <w:lang w:val="vi-VN"/>
              </w:rPr>
              <w:t>1</w:t>
            </w:r>
          </w:p>
        </w:tc>
        <w:tc>
          <w:tcPr>
            <w:tcW w:w="4822" w:type="dxa"/>
            <w:tcBorders>
              <w:top w:val="single" w:sz="4" w:space="0" w:color="auto"/>
              <w:left w:val="single" w:sz="4" w:space="0" w:color="auto"/>
              <w:bottom w:val="single" w:sz="4" w:space="0" w:color="auto"/>
              <w:right w:val="single" w:sz="4" w:space="0" w:color="auto"/>
            </w:tcBorders>
            <w:hideMark/>
          </w:tcPr>
          <w:p w14:paraId="7ACD3379" w14:textId="77777777" w:rsidR="007737B4" w:rsidRDefault="007737B4" w:rsidP="00551687">
            <w:pPr>
              <w:spacing w:before="60" w:after="60"/>
              <w:jc w:val="both"/>
              <w:rPr>
                <w:rFonts w:ascii="Times New Roman" w:hAnsi="Times New Roman"/>
                <w:sz w:val="28"/>
                <w:szCs w:val="28"/>
                <w:lang w:val="vi-VN"/>
              </w:rPr>
            </w:pPr>
            <w:r w:rsidRPr="007737B4">
              <w:rPr>
                <w:rFonts w:ascii="Times New Roman" w:hAnsi="Times New Roman"/>
                <w:sz w:val="28"/>
                <w:szCs w:val="28"/>
                <w:lang w:val="vi-VN"/>
              </w:rPr>
              <w:t xml:space="preserve">Thực hiện nghiêm các văn bản chỉ đạo của Trung ương, tỉnh, thành phố về phòng, chống dịch bệnh Covid -19; Tập trung tuyên truyền, kiểm tra và xử lý các hành vi vi phạm hành chính trong công tác phòng, chống dịch bệnh Covid -19 trên địa bàn xã Tam Thăng tăng cường kiểm tra, giám sát và kịp thời xử lý nghiêm các tổ chức, cá nhân không chấp hành quy định </w:t>
            </w:r>
            <w:r w:rsidR="00551687" w:rsidRPr="005F445E">
              <w:rPr>
                <w:rFonts w:ascii="Times New Roman" w:hAnsi="Times New Roman"/>
                <w:sz w:val="28"/>
                <w:szCs w:val="28"/>
                <w:lang w:val="vi-VN"/>
              </w:rPr>
              <w:t>về phòng, chống dịch</w:t>
            </w:r>
            <w:r w:rsidRPr="007737B4">
              <w:rPr>
                <w:rFonts w:ascii="Times New Roman" w:hAnsi="Times New Roman"/>
                <w:sz w:val="28"/>
                <w:szCs w:val="28"/>
                <w:lang w:val="vi-VN"/>
              </w:rPr>
              <w:t xml:space="preserve">; </w:t>
            </w:r>
          </w:p>
          <w:p w14:paraId="0F9882C3" w14:textId="68F52715" w:rsidR="00BF0A0C" w:rsidRPr="005F445E" w:rsidRDefault="00BF0A0C" w:rsidP="00551687">
            <w:pPr>
              <w:spacing w:before="60" w:after="60"/>
              <w:jc w:val="both"/>
              <w:rPr>
                <w:rFonts w:ascii="Times New Roman" w:hAnsi="Times New Roman"/>
                <w:sz w:val="28"/>
                <w:szCs w:val="28"/>
                <w:lang w:val="vi-VN"/>
              </w:rPr>
            </w:pPr>
            <w:r w:rsidRPr="005F445E">
              <w:rPr>
                <w:rFonts w:ascii="Times New Roman" w:hAnsi="Times New Roman"/>
                <w:sz w:val="28"/>
                <w:szCs w:val="28"/>
                <w:lang w:val="vi-VN"/>
              </w:rPr>
              <w:t>Triển khai Kế hoạch phòng, chống dịch trong tình hình mới; kế hoạch điều trị cách ly tại nhà</w:t>
            </w:r>
          </w:p>
        </w:tc>
        <w:tc>
          <w:tcPr>
            <w:tcW w:w="1699" w:type="dxa"/>
            <w:tcBorders>
              <w:top w:val="single" w:sz="4" w:space="0" w:color="auto"/>
              <w:left w:val="single" w:sz="4" w:space="0" w:color="auto"/>
              <w:bottom w:val="single" w:sz="4" w:space="0" w:color="auto"/>
              <w:right w:val="single" w:sz="4" w:space="0" w:color="auto"/>
            </w:tcBorders>
          </w:tcPr>
          <w:p w14:paraId="68DD3E24" w14:textId="77777777" w:rsidR="007737B4" w:rsidRPr="007737B4" w:rsidRDefault="007737B4" w:rsidP="009027ED">
            <w:pPr>
              <w:spacing w:before="60" w:after="60"/>
              <w:jc w:val="both"/>
              <w:rPr>
                <w:rFonts w:ascii="Times New Roman" w:hAnsi="Times New Roman"/>
                <w:sz w:val="28"/>
                <w:szCs w:val="28"/>
                <w:lang w:val="vi-VN"/>
              </w:rPr>
            </w:pPr>
            <w:r w:rsidRPr="007737B4">
              <w:rPr>
                <w:rFonts w:ascii="Times New Roman" w:hAnsi="Times New Roman"/>
                <w:sz w:val="28"/>
                <w:szCs w:val="28"/>
                <w:lang w:val="vi-VN"/>
              </w:rPr>
              <w:t>- Đc Thắng</w:t>
            </w:r>
          </w:p>
          <w:p w14:paraId="0AA5D9FA" w14:textId="77777777" w:rsidR="007737B4" w:rsidRPr="007737B4" w:rsidRDefault="007737B4" w:rsidP="009027ED">
            <w:pPr>
              <w:spacing w:before="60" w:after="60"/>
              <w:jc w:val="both"/>
              <w:rPr>
                <w:rFonts w:ascii="Times New Roman" w:hAnsi="Times New Roman"/>
                <w:sz w:val="28"/>
                <w:szCs w:val="28"/>
                <w:lang w:val="vi-VN"/>
              </w:rPr>
            </w:pPr>
          </w:p>
          <w:p w14:paraId="17A7F8B5" w14:textId="77777777" w:rsidR="007737B4" w:rsidRPr="007737B4" w:rsidRDefault="007737B4" w:rsidP="009027ED">
            <w:pPr>
              <w:spacing w:before="60" w:after="60"/>
              <w:jc w:val="both"/>
              <w:rPr>
                <w:rFonts w:ascii="Times New Roman" w:hAnsi="Times New Roman"/>
                <w:sz w:val="28"/>
                <w:szCs w:val="28"/>
                <w:lang w:val="vi-VN"/>
              </w:rPr>
            </w:pPr>
          </w:p>
          <w:p w14:paraId="21FCE3AA" w14:textId="77777777" w:rsidR="007737B4" w:rsidRPr="007737B4" w:rsidRDefault="007737B4" w:rsidP="009027ED">
            <w:pPr>
              <w:spacing w:before="60" w:after="60"/>
              <w:jc w:val="both"/>
              <w:rPr>
                <w:rFonts w:ascii="Times New Roman" w:hAnsi="Times New Roman"/>
                <w:sz w:val="28"/>
                <w:szCs w:val="28"/>
                <w:lang w:val="vi-VN"/>
              </w:rPr>
            </w:pPr>
          </w:p>
          <w:p w14:paraId="7DB6B52A" w14:textId="77777777" w:rsidR="007737B4" w:rsidRPr="007737B4" w:rsidRDefault="007737B4" w:rsidP="009027ED">
            <w:pPr>
              <w:spacing w:before="60" w:after="60"/>
              <w:jc w:val="both"/>
              <w:rPr>
                <w:rFonts w:ascii="Times New Roman" w:hAnsi="Times New Roman"/>
                <w:sz w:val="28"/>
                <w:szCs w:val="28"/>
                <w:lang w:val="vi-VN"/>
              </w:rPr>
            </w:pPr>
          </w:p>
          <w:p w14:paraId="6551063D" w14:textId="77777777" w:rsidR="007737B4" w:rsidRPr="007737B4" w:rsidRDefault="007737B4" w:rsidP="009027ED">
            <w:pPr>
              <w:spacing w:before="60" w:after="60"/>
              <w:jc w:val="both"/>
              <w:rPr>
                <w:rFonts w:ascii="Times New Roman" w:hAnsi="Times New Roman"/>
                <w:sz w:val="28"/>
                <w:szCs w:val="28"/>
                <w:lang w:val="vi-VN"/>
              </w:rPr>
            </w:pPr>
          </w:p>
          <w:p w14:paraId="70694745" w14:textId="77777777" w:rsidR="007737B4" w:rsidRPr="00551687" w:rsidRDefault="007737B4" w:rsidP="009027ED">
            <w:pPr>
              <w:spacing w:before="60" w:after="60"/>
              <w:jc w:val="both"/>
              <w:rPr>
                <w:rFonts w:ascii="Times New Roman" w:hAnsi="Times New Roman"/>
                <w:sz w:val="28"/>
                <w:szCs w:val="28"/>
              </w:rPr>
            </w:pPr>
          </w:p>
        </w:tc>
        <w:tc>
          <w:tcPr>
            <w:tcW w:w="2266" w:type="dxa"/>
            <w:tcBorders>
              <w:top w:val="single" w:sz="4" w:space="0" w:color="auto"/>
              <w:left w:val="single" w:sz="4" w:space="0" w:color="auto"/>
              <w:bottom w:val="single" w:sz="4" w:space="0" w:color="auto"/>
              <w:right w:val="single" w:sz="4" w:space="0" w:color="auto"/>
            </w:tcBorders>
          </w:tcPr>
          <w:p w14:paraId="11E01E9A" w14:textId="77777777" w:rsidR="007737B4" w:rsidRPr="007737B4" w:rsidRDefault="007737B4" w:rsidP="009027ED">
            <w:pPr>
              <w:spacing w:before="60" w:after="60"/>
              <w:jc w:val="both"/>
              <w:rPr>
                <w:rFonts w:ascii="Times New Roman" w:hAnsi="Times New Roman"/>
                <w:sz w:val="28"/>
                <w:szCs w:val="28"/>
                <w:lang w:val="vi-VN"/>
              </w:rPr>
            </w:pPr>
            <w:r w:rsidRPr="007737B4">
              <w:rPr>
                <w:rFonts w:ascii="Times New Roman" w:hAnsi="Times New Roman"/>
                <w:sz w:val="28"/>
                <w:szCs w:val="28"/>
                <w:lang w:val="vi-VN"/>
              </w:rPr>
              <w:t>- Đ/c Tân, Trưởng trạm Y tế, các Thành viên BCĐ</w:t>
            </w:r>
          </w:p>
          <w:p w14:paraId="5E02A939" w14:textId="77777777" w:rsidR="007737B4" w:rsidRPr="007737B4" w:rsidRDefault="007737B4" w:rsidP="009027ED">
            <w:pPr>
              <w:spacing w:before="60" w:after="60"/>
              <w:jc w:val="both"/>
              <w:rPr>
                <w:rFonts w:ascii="Times New Roman" w:hAnsi="Times New Roman"/>
                <w:sz w:val="28"/>
                <w:szCs w:val="28"/>
                <w:lang w:val="vi-VN"/>
              </w:rPr>
            </w:pPr>
          </w:p>
          <w:p w14:paraId="2722E126" w14:textId="77777777" w:rsidR="007737B4" w:rsidRPr="007737B4" w:rsidRDefault="007737B4" w:rsidP="009027ED">
            <w:pPr>
              <w:spacing w:before="60" w:after="60"/>
              <w:jc w:val="both"/>
              <w:rPr>
                <w:rFonts w:ascii="Times New Roman" w:hAnsi="Times New Roman"/>
                <w:sz w:val="28"/>
                <w:szCs w:val="28"/>
                <w:lang w:val="vi-VN"/>
              </w:rPr>
            </w:pPr>
          </w:p>
          <w:p w14:paraId="002448CC" w14:textId="77777777" w:rsidR="007737B4" w:rsidRPr="007737B4" w:rsidRDefault="007737B4" w:rsidP="009027ED">
            <w:pPr>
              <w:spacing w:before="60" w:after="60"/>
              <w:jc w:val="both"/>
              <w:rPr>
                <w:rFonts w:ascii="Times New Roman" w:hAnsi="Times New Roman"/>
                <w:sz w:val="28"/>
                <w:szCs w:val="28"/>
                <w:lang w:val="vi-VN"/>
              </w:rPr>
            </w:pPr>
          </w:p>
          <w:p w14:paraId="0B09735C" w14:textId="77777777" w:rsidR="007737B4" w:rsidRPr="007737B4" w:rsidRDefault="007737B4" w:rsidP="009027ED">
            <w:pPr>
              <w:spacing w:before="60" w:after="60"/>
              <w:jc w:val="both"/>
              <w:rPr>
                <w:rFonts w:ascii="Times New Roman" w:hAnsi="Times New Roman"/>
                <w:sz w:val="28"/>
                <w:szCs w:val="28"/>
                <w:lang w:val="vi-VN"/>
              </w:rPr>
            </w:pPr>
          </w:p>
          <w:p w14:paraId="049B3B36" w14:textId="77777777" w:rsidR="007737B4" w:rsidRPr="00551687" w:rsidRDefault="007737B4" w:rsidP="009027ED">
            <w:pPr>
              <w:spacing w:before="60" w:after="60"/>
              <w:jc w:val="both"/>
              <w:rPr>
                <w:rFonts w:ascii="Times New Roman" w:hAnsi="Times New Roman"/>
                <w:sz w:val="28"/>
                <w:szCs w:val="28"/>
              </w:rPr>
            </w:pPr>
          </w:p>
        </w:tc>
        <w:tc>
          <w:tcPr>
            <w:tcW w:w="1419" w:type="dxa"/>
            <w:tcBorders>
              <w:top w:val="single" w:sz="4" w:space="0" w:color="auto"/>
              <w:left w:val="single" w:sz="4" w:space="0" w:color="auto"/>
              <w:bottom w:val="single" w:sz="4" w:space="0" w:color="auto"/>
              <w:right w:val="single" w:sz="4" w:space="0" w:color="auto"/>
            </w:tcBorders>
            <w:hideMark/>
          </w:tcPr>
          <w:p w14:paraId="523B3D9B" w14:textId="77777777" w:rsidR="007737B4" w:rsidRPr="00551687" w:rsidRDefault="007737B4" w:rsidP="009027ED">
            <w:pPr>
              <w:spacing w:before="60" w:after="60"/>
              <w:jc w:val="both"/>
              <w:rPr>
                <w:rFonts w:ascii="Times New Roman" w:hAnsi="Times New Roman"/>
                <w:sz w:val="28"/>
                <w:szCs w:val="28"/>
                <w:lang w:val="vi-VN"/>
              </w:rPr>
            </w:pPr>
            <w:r w:rsidRPr="00551687">
              <w:rPr>
                <w:rFonts w:ascii="Times New Roman" w:hAnsi="Times New Roman"/>
                <w:sz w:val="28"/>
                <w:szCs w:val="28"/>
                <w:lang w:val="vi-VN"/>
              </w:rPr>
              <w:t>- Thường xuyên</w:t>
            </w:r>
          </w:p>
        </w:tc>
      </w:tr>
      <w:tr w:rsidR="007737B4" w:rsidRPr="007737B4" w14:paraId="3EB707D3" w14:textId="77777777" w:rsidTr="000075E8">
        <w:trPr>
          <w:trHeight w:val="691"/>
        </w:trPr>
        <w:tc>
          <w:tcPr>
            <w:tcW w:w="709" w:type="dxa"/>
            <w:tcBorders>
              <w:top w:val="single" w:sz="4" w:space="0" w:color="auto"/>
              <w:left w:val="single" w:sz="4" w:space="0" w:color="auto"/>
              <w:bottom w:val="single" w:sz="4" w:space="0" w:color="auto"/>
              <w:right w:val="single" w:sz="4" w:space="0" w:color="auto"/>
            </w:tcBorders>
          </w:tcPr>
          <w:p w14:paraId="2145855B" w14:textId="77777777" w:rsidR="007737B4" w:rsidRPr="007737B4" w:rsidRDefault="007737B4" w:rsidP="009027ED">
            <w:pPr>
              <w:spacing w:before="60" w:after="60"/>
              <w:jc w:val="center"/>
              <w:rPr>
                <w:rFonts w:ascii="Times New Roman" w:hAnsi="Times New Roman"/>
                <w:sz w:val="28"/>
                <w:szCs w:val="28"/>
                <w:lang w:val="vi-VN"/>
              </w:rPr>
            </w:pPr>
            <w:r w:rsidRPr="007737B4">
              <w:rPr>
                <w:rFonts w:ascii="Times New Roman" w:hAnsi="Times New Roman"/>
                <w:sz w:val="28"/>
                <w:szCs w:val="28"/>
                <w:lang w:val="vi-VN"/>
              </w:rPr>
              <w:t>2</w:t>
            </w:r>
          </w:p>
        </w:tc>
        <w:tc>
          <w:tcPr>
            <w:tcW w:w="4822" w:type="dxa"/>
            <w:tcBorders>
              <w:top w:val="single" w:sz="4" w:space="0" w:color="auto"/>
              <w:left w:val="single" w:sz="4" w:space="0" w:color="auto"/>
              <w:bottom w:val="single" w:sz="4" w:space="0" w:color="auto"/>
              <w:right w:val="single" w:sz="4" w:space="0" w:color="auto"/>
            </w:tcBorders>
          </w:tcPr>
          <w:p w14:paraId="0319A990" w14:textId="77777777" w:rsidR="007737B4" w:rsidRPr="007737B4" w:rsidRDefault="007737B4" w:rsidP="00551687">
            <w:pPr>
              <w:spacing w:before="60" w:after="60"/>
              <w:jc w:val="both"/>
              <w:rPr>
                <w:rFonts w:ascii="Times New Roman" w:hAnsi="Times New Roman"/>
                <w:sz w:val="28"/>
                <w:szCs w:val="28"/>
                <w:lang w:val="vi-VN"/>
              </w:rPr>
            </w:pPr>
            <w:r w:rsidRPr="007737B4">
              <w:rPr>
                <w:rFonts w:ascii="Times New Roman" w:hAnsi="Times New Roman"/>
                <w:sz w:val="28"/>
                <w:szCs w:val="28"/>
                <w:lang w:val="vi-VN"/>
              </w:rPr>
              <w:t xml:space="preserve">Chỉ đạo nhân dân sản xuất Đông Xuân 2021-2022; </w:t>
            </w:r>
          </w:p>
        </w:tc>
        <w:tc>
          <w:tcPr>
            <w:tcW w:w="1699" w:type="dxa"/>
            <w:tcBorders>
              <w:top w:val="single" w:sz="4" w:space="0" w:color="auto"/>
              <w:left w:val="single" w:sz="4" w:space="0" w:color="auto"/>
              <w:bottom w:val="single" w:sz="4" w:space="0" w:color="auto"/>
              <w:right w:val="single" w:sz="4" w:space="0" w:color="auto"/>
            </w:tcBorders>
          </w:tcPr>
          <w:p w14:paraId="0A8AA0F4" w14:textId="77777777" w:rsidR="007737B4" w:rsidRPr="007737B4" w:rsidRDefault="007737B4" w:rsidP="009027ED">
            <w:pPr>
              <w:spacing w:before="60" w:after="60"/>
              <w:jc w:val="both"/>
              <w:rPr>
                <w:rFonts w:ascii="Times New Roman" w:hAnsi="Times New Roman"/>
                <w:sz w:val="28"/>
                <w:szCs w:val="28"/>
                <w:lang w:val="vi-VN"/>
              </w:rPr>
            </w:pPr>
            <w:r w:rsidRPr="007737B4">
              <w:rPr>
                <w:rFonts w:ascii="Times New Roman" w:hAnsi="Times New Roman"/>
                <w:sz w:val="28"/>
                <w:szCs w:val="28"/>
                <w:lang w:val="vi-VN"/>
              </w:rPr>
              <w:t>- Đ/c Thắng</w:t>
            </w:r>
          </w:p>
        </w:tc>
        <w:tc>
          <w:tcPr>
            <w:tcW w:w="2266" w:type="dxa"/>
            <w:tcBorders>
              <w:top w:val="single" w:sz="4" w:space="0" w:color="auto"/>
              <w:left w:val="single" w:sz="4" w:space="0" w:color="auto"/>
              <w:bottom w:val="single" w:sz="4" w:space="0" w:color="auto"/>
              <w:right w:val="single" w:sz="4" w:space="0" w:color="auto"/>
            </w:tcBorders>
          </w:tcPr>
          <w:p w14:paraId="034D677F" w14:textId="77777777" w:rsidR="007737B4" w:rsidRPr="007737B4" w:rsidRDefault="007737B4" w:rsidP="009027ED">
            <w:pPr>
              <w:spacing w:before="60" w:after="60"/>
              <w:jc w:val="both"/>
              <w:rPr>
                <w:rFonts w:ascii="Times New Roman" w:hAnsi="Times New Roman"/>
                <w:sz w:val="28"/>
                <w:szCs w:val="28"/>
                <w:lang w:val="vi-VN"/>
              </w:rPr>
            </w:pPr>
            <w:r w:rsidRPr="007737B4">
              <w:rPr>
                <w:rFonts w:ascii="Times New Roman" w:hAnsi="Times New Roman"/>
                <w:sz w:val="28"/>
                <w:szCs w:val="28"/>
                <w:lang w:val="vi-VN"/>
              </w:rPr>
              <w:t>- Đ/c Pháp</w:t>
            </w:r>
          </w:p>
        </w:tc>
        <w:tc>
          <w:tcPr>
            <w:tcW w:w="1419" w:type="dxa"/>
            <w:tcBorders>
              <w:top w:val="single" w:sz="4" w:space="0" w:color="auto"/>
              <w:left w:val="single" w:sz="4" w:space="0" w:color="auto"/>
              <w:bottom w:val="single" w:sz="4" w:space="0" w:color="auto"/>
              <w:right w:val="single" w:sz="4" w:space="0" w:color="auto"/>
            </w:tcBorders>
          </w:tcPr>
          <w:p w14:paraId="4B8815BE" w14:textId="77777777" w:rsidR="007737B4" w:rsidRPr="007737B4" w:rsidRDefault="007737B4" w:rsidP="009027ED">
            <w:pPr>
              <w:spacing w:before="60" w:after="60" w:line="312" w:lineRule="auto"/>
              <w:jc w:val="both"/>
              <w:rPr>
                <w:szCs w:val="28"/>
                <w:lang w:val="vi-VN"/>
              </w:rPr>
            </w:pPr>
          </w:p>
        </w:tc>
      </w:tr>
      <w:tr w:rsidR="007737B4" w:rsidRPr="007737B4" w14:paraId="0D0BDE9D" w14:textId="77777777" w:rsidTr="000075E8">
        <w:trPr>
          <w:trHeight w:val="691"/>
        </w:trPr>
        <w:tc>
          <w:tcPr>
            <w:tcW w:w="709" w:type="dxa"/>
            <w:tcBorders>
              <w:top w:val="single" w:sz="4" w:space="0" w:color="auto"/>
              <w:left w:val="single" w:sz="4" w:space="0" w:color="auto"/>
              <w:bottom w:val="single" w:sz="4" w:space="0" w:color="auto"/>
              <w:right w:val="single" w:sz="4" w:space="0" w:color="auto"/>
            </w:tcBorders>
          </w:tcPr>
          <w:p w14:paraId="0EB3FF86" w14:textId="77777777" w:rsidR="007737B4" w:rsidRPr="007737B4" w:rsidRDefault="007737B4" w:rsidP="009027ED">
            <w:pPr>
              <w:spacing w:before="60" w:after="60"/>
              <w:jc w:val="center"/>
              <w:rPr>
                <w:rFonts w:ascii="Times New Roman" w:hAnsi="Times New Roman"/>
                <w:sz w:val="28"/>
                <w:szCs w:val="28"/>
                <w:lang w:val="vi-VN"/>
              </w:rPr>
            </w:pPr>
            <w:r w:rsidRPr="007737B4">
              <w:rPr>
                <w:rFonts w:ascii="Times New Roman" w:eastAsia="Times New Roman" w:hAnsi="Times New Roman"/>
                <w:color w:val="000000" w:themeColor="text1"/>
                <w:sz w:val="28"/>
                <w:szCs w:val="28"/>
              </w:rPr>
              <w:t>3</w:t>
            </w:r>
          </w:p>
        </w:tc>
        <w:tc>
          <w:tcPr>
            <w:tcW w:w="4822" w:type="dxa"/>
            <w:tcBorders>
              <w:top w:val="single" w:sz="4" w:space="0" w:color="auto"/>
              <w:left w:val="single" w:sz="4" w:space="0" w:color="auto"/>
              <w:bottom w:val="single" w:sz="4" w:space="0" w:color="auto"/>
              <w:right w:val="single" w:sz="4" w:space="0" w:color="auto"/>
            </w:tcBorders>
          </w:tcPr>
          <w:p w14:paraId="2A5E714D" w14:textId="77777777" w:rsidR="007737B4" w:rsidRPr="007737B4" w:rsidRDefault="007737B4" w:rsidP="009027ED">
            <w:pPr>
              <w:spacing w:before="60" w:after="60"/>
              <w:jc w:val="both"/>
              <w:rPr>
                <w:rFonts w:ascii="Times New Roman" w:hAnsi="Times New Roman"/>
                <w:sz w:val="28"/>
                <w:szCs w:val="28"/>
                <w:lang w:val="vi-VN"/>
              </w:rPr>
            </w:pPr>
            <w:r w:rsidRPr="007737B4">
              <w:rPr>
                <w:rFonts w:ascii="Times New Roman" w:hAnsi="Times New Roman"/>
                <w:sz w:val="28"/>
                <w:szCs w:val="28"/>
                <w:lang w:val="vi-VN"/>
              </w:rPr>
              <w:t>Tiếp tục hoàn thiện và đẩy nhanh tiến độ thực hiện KDC NTM kiểu mẫu thôn Kim Đới. Tiếp tục triển khai các ban ngành đoàn thể vận động nhân dân tiếp tục di dời chuồng trại.</w:t>
            </w:r>
          </w:p>
        </w:tc>
        <w:tc>
          <w:tcPr>
            <w:tcW w:w="1699" w:type="dxa"/>
            <w:tcBorders>
              <w:top w:val="single" w:sz="4" w:space="0" w:color="auto"/>
              <w:left w:val="single" w:sz="4" w:space="0" w:color="auto"/>
              <w:bottom w:val="single" w:sz="4" w:space="0" w:color="auto"/>
              <w:right w:val="single" w:sz="4" w:space="0" w:color="auto"/>
            </w:tcBorders>
          </w:tcPr>
          <w:p w14:paraId="042D649A" w14:textId="77777777" w:rsidR="007737B4" w:rsidRPr="007737B4" w:rsidRDefault="007737B4" w:rsidP="009027ED">
            <w:pPr>
              <w:spacing w:before="60" w:after="60"/>
              <w:jc w:val="both"/>
              <w:rPr>
                <w:rFonts w:ascii="Times New Roman" w:hAnsi="Times New Roman"/>
                <w:sz w:val="28"/>
                <w:szCs w:val="28"/>
              </w:rPr>
            </w:pPr>
            <w:r w:rsidRPr="007737B4">
              <w:rPr>
                <w:rFonts w:ascii="Times New Roman" w:hAnsi="Times New Roman"/>
                <w:sz w:val="28"/>
                <w:szCs w:val="28"/>
                <w:lang w:val="vi-VN"/>
              </w:rPr>
              <w:t>- Đ/ Sử, đc Thắng</w:t>
            </w:r>
          </w:p>
        </w:tc>
        <w:tc>
          <w:tcPr>
            <w:tcW w:w="2266" w:type="dxa"/>
            <w:tcBorders>
              <w:top w:val="single" w:sz="4" w:space="0" w:color="auto"/>
              <w:left w:val="single" w:sz="4" w:space="0" w:color="auto"/>
              <w:bottom w:val="single" w:sz="4" w:space="0" w:color="auto"/>
              <w:right w:val="single" w:sz="4" w:space="0" w:color="auto"/>
            </w:tcBorders>
          </w:tcPr>
          <w:p w14:paraId="5C792250" w14:textId="77777777" w:rsidR="007737B4" w:rsidRPr="007737B4" w:rsidRDefault="007737B4" w:rsidP="009027ED">
            <w:pPr>
              <w:spacing w:before="60" w:after="60"/>
              <w:jc w:val="both"/>
              <w:rPr>
                <w:rFonts w:ascii="Times New Roman" w:hAnsi="Times New Roman"/>
                <w:sz w:val="28"/>
                <w:szCs w:val="28"/>
                <w:lang w:val="vi-VN"/>
              </w:rPr>
            </w:pPr>
            <w:r w:rsidRPr="007737B4">
              <w:rPr>
                <w:rFonts w:ascii="Times New Roman" w:hAnsi="Times New Roman"/>
                <w:sz w:val="28"/>
                <w:szCs w:val="28"/>
              </w:rPr>
              <w:t>- Đ/c Pháp, Đ/c Trung</w:t>
            </w:r>
          </w:p>
        </w:tc>
        <w:tc>
          <w:tcPr>
            <w:tcW w:w="1419" w:type="dxa"/>
            <w:tcBorders>
              <w:top w:val="single" w:sz="4" w:space="0" w:color="auto"/>
              <w:left w:val="single" w:sz="4" w:space="0" w:color="auto"/>
              <w:bottom w:val="single" w:sz="4" w:space="0" w:color="auto"/>
              <w:right w:val="single" w:sz="4" w:space="0" w:color="auto"/>
            </w:tcBorders>
          </w:tcPr>
          <w:p w14:paraId="2E264402" w14:textId="77777777" w:rsidR="007737B4" w:rsidRPr="007737B4" w:rsidRDefault="007737B4" w:rsidP="009027ED">
            <w:pPr>
              <w:spacing w:before="60" w:after="60"/>
              <w:rPr>
                <w:rFonts w:eastAsia="Times New Roman"/>
                <w:color w:val="000000" w:themeColor="text1"/>
                <w:szCs w:val="28"/>
                <w:lang w:val="nl-NL"/>
              </w:rPr>
            </w:pPr>
          </w:p>
        </w:tc>
      </w:tr>
      <w:tr w:rsidR="007737B4" w:rsidRPr="007737B4" w14:paraId="7FD66C65" w14:textId="77777777" w:rsidTr="000075E8">
        <w:trPr>
          <w:trHeight w:val="691"/>
        </w:trPr>
        <w:tc>
          <w:tcPr>
            <w:tcW w:w="709" w:type="dxa"/>
            <w:tcBorders>
              <w:top w:val="single" w:sz="4" w:space="0" w:color="auto"/>
              <w:left w:val="single" w:sz="4" w:space="0" w:color="auto"/>
              <w:bottom w:val="single" w:sz="4" w:space="0" w:color="auto"/>
              <w:right w:val="single" w:sz="4" w:space="0" w:color="auto"/>
            </w:tcBorders>
          </w:tcPr>
          <w:p w14:paraId="1B67F75E" w14:textId="77777777" w:rsidR="007737B4" w:rsidRPr="007737B4" w:rsidRDefault="007737B4" w:rsidP="009027ED">
            <w:pPr>
              <w:spacing w:before="60" w:after="60" w:line="259" w:lineRule="auto"/>
              <w:jc w:val="both"/>
              <w:rPr>
                <w:rFonts w:ascii="Times New Roman" w:hAnsi="Times New Roman"/>
                <w:sz w:val="28"/>
                <w:szCs w:val="28"/>
              </w:rPr>
            </w:pPr>
            <w:r w:rsidRPr="007737B4">
              <w:rPr>
                <w:rFonts w:ascii="Times New Roman" w:hAnsi="Times New Roman"/>
                <w:sz w:val="28"/>
                <w:szCs w:val="28"/>
              </w:rPr>
              <w:t>4</w:t>
            </w:r>
          </w:p>
        </w:tc>
        <w:tc>
          <w:tcPr>
            <w:tcW w:w="4822" w:type="dxa"/>
            <w:tcBorders>
              <w:top w:val="single" w:sz="4" w:space="0" w:color="auto"/>
              <w:left w:val="single" w:sz="4" w:space="0" w:color="auto"/>
              <w:bottom w:val="single" w:sz="4" w:space="0" w:color="auto"/>
              <w:right w:val="single" w:sz="4" w:space="0" w:color="auto"/>
            </w:tcBorders>
          </w:tcPr>
          <w:p w14:paraId="7E898BD0" w14:textId="77777777" w:rsidR="007737B4" w:rsidRPr="007737B4" w:rsidRDefault="007737B4" w:rsidP="009027ED">
            <w:pPr>
              <w:spacing w:before="60" w:after="60" w:line="259" w:lineRule="auto"/>
              <w:jc w:val="both"/>
              <w:rPr>
                <w:rFonts w:ascii="Times New Roman" w:hAnsi="Times New Roman"/>
                <w:sz w:val="28"/>
                <w:szCs w:val="28"/>
              </w:rPr>
            </w:pPr>
            <w:r w:rsidRPr="007737B4">
              <w:rPr>
                <w:rFonts w:ascii="Times New Roman" w:hAnsi="Times New Roman"/>
                <w:sz w:val="28"/>
                <w:szCs w:val="28"/>
              </w:rPr>
              <w:t>Phối hợp với BQL DT XD thành phố Tam Kỳ và công ty công ích và BND 8</w:t>
            </w:r>
            <w:r w:rsidR="009027ED">
              <w:rPr>
                <w:rFonts w:ascii="Times New Roman" w:hAnsi="Times New Roman"/>
                <w:sz w:val="28"/>
                <w:szCs w:val="28"/>
              </w:rPr>
              <w:t xml:space="preserve"> </w:t>
            </w:r>
            <w:r w:rsidRPr="007737B4">
              <w:rPr>
                <w:rFonts w:ascii="Times New Roman" w:hAnsi="Times New Roman"/>
                <w:sz w:val="28"/>
                <w:szCs w:val="28"/>
              </w:rPr>
              <w:t xml:space="preserve">thôn về an toàn điện thắp sáng đường quê tại các thôn còn lại. </w:t>
            </w:r>
          </w:p>
        </w:tc>
        <w:tc>
          <w:tcPr>
            <w:tcW w:w="1699" w:type="dxa"/>
            <w:tcBorders>
              <w:top w:val="single" w:sz="4" w:space="0" w:color="auto"/>
              <w:left w:val="single" w:sz="4" w:space="0" w:color="auto"/>
              <w:bottom w:val="single" w:sz="4" w:space="0" w:color="auto"/>
              <w:right w:val="single" w:sz="4" w:space="0" w:color="auto"/>
            </w:tcBorders>
          </w:tcPr>
          <w:p w14:paraId="7DC5B361" w14:textId="77777777" w:rsidR="007737B4" w:rsidRPr="007737B4" w:rsidRDefault="007737B4" w:rsidP="009027ED">
            <w:pPr>
              <w:spacing w:before="60" w:after="60" w:line="259" w:lineRule="auto"/>
              <w:jc w:val="both"/>
              <w:rPr>
                <w:rFonts w:ascii="Times New Roman" w:hAnsi="Times New Roman"/>
                <w:sz w:val="28"/>
                <w:szCs w:val="28"/>
              </w:rPr>
            </w:pPr>
            <w:r w:rsidRPr="007737B4">
              <w:rPr>
                <w:rFonts w:ascii="Times New Roman" w:hAnsi="Times New Roman"/>
                <w:sz w:val="28"/>
                <w:szCs w:val="28"/>
              </w:rPr>
              <w:t>- Đ/ Thắng</w:t>
            </w:r>
          </w:p>
        </w:tc>
        <w:tc>
          <w:tcPr>
            <w:tcW w:w="2266" w:type="dxa"/>
            <w:tcBorders>
              <w:top w:val="single" w:sz="4" w:space="0" w:color="auto"/>
              <w:left w:val="single" w:sz="4" w:space="0" w:color="auto"/>
              <w:bottom w:val="single" w:sz="4" w:space="0" w:color="auto"/>
              <w:right w:val="single" w:sz="4" w:space="0" w:color="auto"/>
            </w:tcBorders>
          </w:tcPr>
          <w:p w14:paraId="247F8428" w14:textId="77777777" w:rsidR="007737B4" w:rsidRPr="007737B4" w:rsidRDefault="007737B4" w:rsidP="009027ED">
            <w:pPr>
              <w:spacing w:before="60" w:after="60" w:line="259" w:lineRule="auto"/>
              <w:jc w:val="both"/>
              <w:rPr>
                <w:rFonts w:ascii="Times New Roman" w:hAnsi="Times New Roman"/>
                <w:sz w:val="28"/>
                <w:szCs w:val="28"/>
              </w:rPr>
            </w:pPr>
            <w:r w:rsidRPr="007737B4">
              <w:rPr>
                <w:rFonts w:ascii="Times New Roman" w:hAnsi="Times New Roman"/>
                <w:sz w:val="28"/>
                <w:szCs w:val="28"/>
              </w:rPr>
              <w:t>- Đ/c Pháp</w:t>
            </w:r>
          </w:p>
        </w:tc>
        <w:tc>
          <w:tcPr>
            <w:tcW w:w="1419" w:type="dxa"/>
            <w:tcBorders>
              <w:top w:val="single" w:sz="4" w:space="0" w:color="auto"/>
              <w:left w:val="single" w:sz="4" w:space="0" w:color="auto"/>
              <w:bottom w:val="single" w:sz="4" w:space="0" w:color="auto"/>
              <w:right w:val="single" w:sz="4" w:space="0" w:color="auto"/>
            </w:tcBorders>
          </w:tcPr>
          <w:p w14:paraId="4AFDA602" w14:textId="77777777" w:rsidR="007737B4" w:rsidRPr="007737B4" w:rsidRDefault="007737B4" w:rsidP="009027ED">
            <w:pPr>
              <w:spacing w:before="60" w:after="60"/>
              <w:rPr>
                <w:rFonts w:eastAsia="Times New Roman"/>
                <w:color w:val="000000" w:themeColor="text1"/>
                <w:szCs w:val="28"/>
                <w:lang w:val="nl-NL"/>
              </w:rPr>
            </w:pPr>
          </w:p>
        </w:tc>
      </w:tr>
      <w:tr w:rsidR="007737B4" w:rsidRPr="00551687" w14:paraId="209A40F1" w14:textId="77777777" w:rsidTr="000075E8">
        <w:trPr>
          <w:trHeight w:val="691"/>
        </w:trPr>
        <w:tc>
          <w:tcPr>
            <w:tcW w:w="709" w:type="dxa"/>
            <w:tcBorders>
              <w:top w:val="single" w:sz="4" w:space="0" w:color="auto"/>
              <w:left w:val="single" w:sz="4" w:space="0" w:color="auto"/>
              <w:bottom w:val="single" w:sz="4" w:space="0" w:color="auto"/>
              <w:right w:val="single" w:sz="4" w:space="0" w:color="auto"/>
            </w:tcBorders>
          </w:tcPr>
          <w:p w14:paraId="60095E71" w14:textId="77777777" w:rsidR="007737B4" w:rsidRPr="00551687" w:rsidRDefault="007737B4" w:rsidP="009027ED">
            <w:pPr>
              <w:spacing w:before="60" w:after="60" w:line="259" w:lineRule="auto"/>
              <w:jc w:val="both"/>
              <w:rPr>
                <w:rFonts w:ascii="Times New Roman" w:hAnsi="Times New Roman"/>
                <w:sz w:val="28"/>
                <w:szCs w:val="28"/>
              </w:rPr>
            </w:pPr>
            <w:r w:rsidRPr="00551687">
              <w:rPr>
                <w:rFonts w:ascii="Times New Roman" w:hAnsi="Times New Roman"/>
                <w:sz w:val="28"/>
                <w:szCs w:val="28"/>
              </w:rPr>
              <w:t>5</w:t>
            </w:r>
          </w:p>
        </w:tc>
        <w:tc>
          <w:tcPr>
            <w:tcW w:w="4822" w:type="dxa"/>
            <w:tcBorders>
              <w:top w:val="single" w:sz="4" w:space="0" w:color="auto"/>
              <w:left w:val="single" w:sz="4" w:space="0" w:color="auto"/>
              <w:bottom w:val="single" w:sz="4" w:space="0" w:color="auto"/>
              <w:right w:val="single" w:sz="4" w:space="0" w:color="auto"/>
            </w:tcBorders>
          </w:tcPr>
          <w:p w14:paraId="627909B6" w14:textId="77777777" w:rsidR="007737B4" w:rsidRPr="00551687" w:rsidRDefault="00551687" w:rsidP="00551687">
            <w:pPr>
              <w:spacing w:before="60" w:after="60"/>
              <w:jc w:val="both"/>
              <w:rPr>
                <w:rFonts w:ascii="Times New Roman" w:hAnsi="Times New Roman"/>
                <w:sz w:val="28"/>
                <w:szCs w:val="28"/>
                <w:lang w:val="vi-VN"/>
              </w:rPr>
            </w:pPr>
            <w:r w:rsidRPr="00551687">
              <w:rPr>
                <w:rFonts w:ascii="Times New Roman" w:hAnsi="Times New Roman"/>
                <w:sz w:val="28"/>
                <w:szCs w:val="28"/>
                <w:lang w:val="vi-VN"/>
              </w:rPr>
              <w:t>Đôn đốc hoàn thiện hồ xơ xây dựng cơ bản GTNT Tân Thái, GTNĐ thôn Kim Đới và thôn Thăng Tân; hồ sơ XDCB kênh thoát nước thôn Kim Đới và GTNĐ mương triều; Quyết toán công tác gia cố các trổ lỡ khe Ba La từ nguồn thành phố.</w:t>
            </w:r>
          </w:p>
        </w:tc>
        <w:tc>
          <w:tcPr>
            <w:tcW w:w="1699" w:type="dxa"/>
            <w:tcBorders>
              <w:top w:val="single" w:sz="4" w:space="0" w:color="auto"/>
              <w:left w:val="single" w:sz="4" w:space="0" w:color="auto"/>
              <w:bottom w:val="single" w:sz="4" w:space="0" w:color="auto"/>
              <w:right w:val="single" w:sz="4" w:space="0" w:color="auto"/>
            </w:tcBorders>
          </w:tcPr>
          <w:p w14:paraId="58768433" w14:textId="77777777" w:rsidR="007737B4" w:rsidRPr="00551687" w:rsidRDefault="007737B4" w:rsidP="00551687">
            <w:pPr>
              <w:spacing w:before="60" w:after="60"/>
              <w:jc w:val="both"/>
              <w:rPr>
                <w:rFonts w:ascii="Times New Roman" w:hAnsi="Times New Roman"/>
                <w:sz w:val="28"/>
                <w:szCs w:val="28"/>
              </w:rPr>
            </w:pPr>
            <w:r w:rsidRPr="00551687">
              <w:rPr>
                <w:rFonts w:ascii="Times New Roman" w:hAnsi="Times New Roman"/>
                <w:sz w:val="28"/>
                <w:szCs w:val="28"/>
                <w:lang w:val="vi-VN"/>
              </w:rPr>
              <w:t>- Đ/</w:t>
            </w:r>
            <w:r w:rsidR="00551687">
              <w:rPr>
                <w:rFonts w:ascii="Times New Roman" w:hAnsi="Times New Roman"/>
                <w:sz w:val="28"/>
                <w:szCs w:val="28"/>
              </w:rPr>
              <w:t>c</w:t>
            </w:r>
            <w:r w:rsidRPr="00551687">
              <w:rPr>
                <w:rFonts w:ascii="Times New Roman" w:hAnsi="Times New Roman"/>
                <w:sz w:val="28"/>
                <w:szCs w:val="28"/>
                <w:lang w:val="vi-VN"/>
              </w:rPr>
              <w:t xml:space="preserve"> S</w:t>
            </w:r>
            <w:r w:rsidR="00551687">
              <w:rPr>
                <w:rFonts w:ascii="Times New Roman" w:hAnsi="Times New Roman"/>
                <w:sz w:val="28"/>
                <w:szCs w:val="28"/>
              </w:rPr>
              <w:t>ử</w:t>
            </w:r>
          </w:p>
        </w:tc>
        <w:tc>
          <w:tcPr>
            <w:tcW w:w="2266" w:type="dxa"/>
            <w:tcBorders>
              <w:top w:val="single" w:sz="4" w:space="0" w:color="auto"/>
              <w:left w:val="single" w:sz="4" w:space="0" w:color="auto"/>
              <w:bottom w:val="single" w:sz="4" w:space="0" w:color="auto"/>
              <w:right w:val="single" w:sz="4" w:space="0" w:color="auto"/>
            </w:tcBorders>
          </w:tcPr>
          <w:p w14:paraId="55BA86BF" w14:textId="77777777" w:rsidR="007737B4" w:rsidRPr="00551687" w:rsidRDefault="007737B4" w:rsidP="009027ED">
            <w:pPr>
              <w:spacing w:before="60" w:after="60" w:line="259" w:lineRule="auto"/>
              <w:jc w:val="both"/>
              <w:rPr>
                <w:rFonts w:ascii="Times New Roman" w:hAnsi="Times New Roman"/>
                <w:sz w:val="28"/>
                <w:szCs w:val="28"/>
              </w:rPr>
            </w:pPr>
            <w:r w:rsidRPr="00551687">
              <w:rPr>
                <w:rFonts w:ascii="Times New Roman" w:hAnsi="Times New Roman"/>
                <w:sz w:val="28"/>
                <w:szCs w:val="28"/>
              </w:rPr>
              <w:t>- Đ/c Pháp, Đ/c Trung</w:t>
            </w:r>
          </w:p>
        </w:tc>
        <w:tc>
          <w:tcPr>
            <w:tcW w:w="1419" w:type="dxa"/>
            <w:tcBorders>
              <w:top w:val="single" w:sz="4" w:space="0" w:color="auto"/>
              <w:left w:val="single" w:sz="4" w:space="0" w:color="auto"/>
              <w:bottom w:val="single" w:sz="4" w:space="0" w:color="auto"/>
              <w:right w:val="single" w:sz="4" w:space="0" w:color="auto"/>
            </w:tcBorders>
          </w:tcPr>
          <w:p w14:paraId="6FD02EA4" w14:textId="77777777" w:rsidR="007737B4" w:rsidRPr="00551687" w:rsidRDefault="007737B4" w:rsidP="009027ED">
            <w:pPr>
              <w:spacing w:before="60" w:after="60"/>
              <w:rPr>
                <w:rFonts w:ascii="Times New Roman" w:eastAsia="Times New Roman" w:hAnsi="Times New Roman"/>
                <w:color w:val="000000" w:themeColor="text1"/>
                <w:sz w:val="28"/>
                <w:szCs w:val="28"/>
                <w:lang w:val="nl-NL"/>
              </w:rPr>
            </w:pPr>
          </w:p>
        </w:tc>
      </w:tr>
      <w:tr w:rsidR="007737B4" w:rsidRPr="00551687" w14:paraId="06946DD5" w14:textId="77777777" w:rsidTr="000075E8">
        <w:trPr>
          <w:trHeight w:val="691"/>
        </w:trPr>
        <w:tc>
          <w:tcPr>
            <w:tcW w:w="709" w:type="dxa"/>
            <w:tcBorders>
              <w:top w:val="single" w:sz="4" w:space="0" w:color="auto"/>
              <w:left w:val="single" w:sz="4" w:space="0" w:color="auto"/>
              <w:bottom w:val="single" w:sz="4" w:space="0" w:color="auto"/>
              <w:right w:val="single" w:sz="4" w:space="0" w:color="auto"/>
            </w:tcBorders>
          </w:tcPr>
          <w:p w14:paraId="58BA1EAA" w14:textId="77777777" w:rsidR="007737B4" w:rsidRPr="00551687" w:rsidRDefault="007737B4" w:rsidP="009027ED">
            <w:pPr>
              <w:spacing w:before="60" w:after="60"/>
              <w:jc w:val="center"/>
              <w:rPr>
                <w:rFonts w:ascii="Times New Roman" w:eastAsia="Times New Roman" w:hAnsi="Times New Roman"/>
                <w:color w:val="000000" w:themeColor="text1"/>
                <w:sz w:val="28"/>
                <w:szCs w:val="28"/>
              </w:rPr>
            </w:pPr>
            <w:r w:rsidRPr="00551687">
              <w:rPr>
                <w:rFonts w:ascii="Times New Roman" w:eastAsia="Times New Roman" w:hAnsi="Times New Roman"/>
                <w:color w:val="000000" w:themeColor="text1"/>
                <w:sz w:val="28"/>
                <w:szCs w:val="28"/>
              </w:rPr>
              <w:t>6</w:t>
            </w:r>
          </w:p>
        </w:tc>
        <w:tc>
          <w:tcPr>
            <w:tcW w:w="4822" w:type="dxa"/>
            <w:tcBorders>
              <w:top w:val="single" w:sz="4" w:space="0" w:color="auto"/>
              <w:left w:val="single" w:sz="4" w:space="0" w:color="auto"/>
              <w:bottom w:val="single" w:sz="4" w:space="0" w:color="auto"/>
              <w:right w:val="single" w:sz="4" w:space="0" w:color="auto"/>
            </w:tcBorders>
          </w:tcPr>
          <w:p w14:paraId="773733AD" w14:textId="77777777" w:rsidR="007737B4" w:rsidRPr="00551687" w:rsidRDefault="005B0E7B" w:rsidP="005B0E7B">
            <w:pPr>
              <w:spacing w:after="160" w:line="259" w:lineRule="auto"/>
              <w:jc w:val="both"/>
              <w:rPr>
                <w:rFonts w:ascii="Times New Roman" w:hAnsi="Times New Roman"/>
                <w:sz w:val="28"/>
                <w:szCs w:val="28"/>
              </w:rPr>
            </w:pPr>
            <w:r>
              <w:rPr>
                <w:rFonts w:ascii="Times New Roman" w:hAnsi="Times New Roman"/>
                <w:sz w:val="28"/>
                <w:szCs w:val="28"/>
              </w:rPr>
              <w:t xml:space="preserve">Họp </w:t>
            </w:r>
            <w:r w:rsidRPr="00551687">
              <w:rPr>
                <w:rFonts w:ascii="Times New Roman" w:hAnsi="Times New Roman"/>
                <w:sz w:val="28"/>
                <w:szCs w:val="28"/>
              </w:rPr>
              <w:t xml:space="preserve">HĐTV </w:t>
            </w:r>
            <w:r>
              <w:rPr>
                <w:rFonts w:ascii="Times New Roman" w:hAnsi="Times New Roman"/>
                <w:sz w:val="28"/>
                <w:szCs w:val="28"/>
              </w:rPr>
              <w:t xml:space="preserve">thông qua các hồ sơ </w:t>
            </w:r>
            <w:r w:rsidRPr="00551687">
              <w:rPr>
                <w:rFonts w:ascii="Times New Roman" w:hAnsi="Times New Roman"/>
                <w:sz w:val="28"/>
                <w:szCs w:val="28"/>
              </w:rPr>
              <w:t xml:space="preserve">xác nhận nguồn gốc đất cấp giấy CNQSD đất </w:t>
            </w:r>
            <w:r>
              <w:rPr>
                <w:rFonts w:ascii="Times New Roman" w:hAnsi="Times New Roman"/>
                <w:sz w:val="28"/>
                <w:szCs w:val="28"/>
              </w:rPr>
              <w:t xml:space="preserve">và </w:t>
            </w:r>
            <w:r w:rsidR="00551687" w:rsidRPr="00551687">
              <w:rPr>
                <w:rFonts w:ascii="Times New Roman" w:hAnsi="Times New Roman"/>
                <w:sz w:val="28"/>
                <w:szCs w:val="28"/>
              </w:rPr>
              <w:t>Hoàn th</w:t>
            </w:r>
            <w:r>
              <w:rPr>
                <w:rFonts w:ascii="Times New Roman" w:hAnsi="Times New Roman"/>
                <w:sz w:val="28"/>
                <w:szCs w:val="28"/>
              </w:rPr>
              <w:t xml:space="preserve">ành các </w:t>
            </w:r>
            <w:r w:rsidR="00551687" w:rsidRPr="00551687">
              <w:rPr>
                <w:rFonts w:ascii="Times New Roman" w:hAnsi="Times New Roman"/>
                <w:sz w:val="28"/>
                <w:szCs w:val="28"/>
              </w:rPr>
              <w:t xml:space="preserve">hồ sơ </w:t>
            </w:r>
            <w:r>
              <w:rPr>
                <w:rFonts w:ascii="Times New Roman" w:hAnsi="Times New Roman"/>
                <w:sz w:val="28"/>
                <w:szCs w:val="28"/>
              </w:rPr>
              <w:t>c</w:t>
            </w:r>
            <w:r w:rsidR="00551687" w:rsidRPr="00551687">
              <w:rPr>
                <w:rFonts w:ascii="Times New Roman" w:hAnsi="Times New Roman"/>
                <w:sz w:val="28"/>
                <w:szCs w:val="28"/>
              </w:rPr>
              <w:t>ấp giấy CNQSD đất</w:t>
            </w:r>
            <w:r>
              <w:rPr>
                <w:rFonts w:ascii="Times New Roman" w:hAnsi="Times New Roman"/>
                <w:sz w:val="28"/>
                <w:szCs w:val="28"/>
              </w:rPr>
              <w:t xml:space="preserve"> cho nhân dân </w:t>
            </w:r>
            <w:r w:rsidR="00551687" w:rsidRPr="00551687">
              <w:rPr>
                <w:rFonts w:ascii="Times New Roman" w:hAnsi="Times New Roman"/>
                <w:sz w:val="28"/>
                <w:szCs w:val="28"/>
              </w:rPr>
              <w:t>trên địa bàn.</w:t>
            </w:r>
            <w:r>
              <w:rPr>
                <w:rFonts w:ascii="Times New Roman" w:hAnsi="Times New Roman"/>
                <w:sz w:val="28"/>
                <w:szCs w:val="28"/>
              </w:rPr>
              <w:t xml:space="preserve"> Tổ chức </w:t>
            </w:r>
            <w:r w:rsidR="00551687" w:rsidRPr="00551687">
              <w:rPr>
                <w:rFonts w:ascii="Times New Roman" w:hAnsi="Times New Roman"/>
                <w:sz w:val="28"/>
                <w:szCs w:val="28"/>
              </w:rPr>
              <w:t>lấy ý kiến dân cư</w:t>
            </w:r>
            <w:r>
              <w:rPr>
                <w:rFonts w:ascii="Times New Roman" w:hAnsi="Times New Roman"/>
                <w:sz w:val="28"/>
                <w:szCs w:val="28"/>
              </w:rPr>
              <w:t xml:space="preserve"> cộng đồng </w:t>
            </w:r>
            <w:r w:rsidR="00551687" w:rsidRPr="00551687">
              <w:rPr>
                <w:rFonts w:ascii="Times New Roman" w:hAnsi="Times New Roman"/>
                <w:sz w:val="28"/>
                <w:szCs w:val="28"/>
              </w:rPr>
              <w:t xml:space="preserve"> phục vụ cấp giấy chứng nhận trên địa bàn</w:t>
            </w:r>
          </w:p>
        </w:tc>
        <w:tc>
          <w:tcPr>
            <w:tcW w:w="1699" w:type="dxa"/>
            <w:tcBorders>
              <w:top w:val="single" w:sz="4" w:space="0" w:color="auto"/>
              <w:left w:val="single" w:sz="4" w:space="0" w:color="auto"/>
              <w:bottom w:val="single" w:sz="4" w:space="0" w:color="auto"/>
              <w:right w:val="single" w:sz="4" w:space="0" w:color="auto"/>
            </w:tcBorders>
          </w:tcPr>
          <w:p w14:paraId="1BC65E79" w14:textId="77777777" w:rsidR="007737B4" w:rsidRPr="00551687" w:rsidRDefault="007737B4" w:rsidP="009027ED">
            <w:pPr>
              <w:spacing w:before="60" w:after="60"/>
              <w:jc w:val="both"/>
              <w:rPr>
                <w:rFonts w:ascii="Times New Roman" w:hAnsi="Times New Roman"/>
                <w:sz w:val="28"/>
                <w:szCs w:val="28"/>
                <w:lang w:val="vi-VN"/>
              </w:rPr>
            </w:pPr>
            <w:r w:rsidRPr="00551687">
              <w:rPr>
                <w:rFonts w:ascii="Times New Roman" w:hAnsi="Times New Roman"/>
                <w:sz w:val="28"/>
                <w:szCs w:val="28"/>
                <w:lang w:val="vi-VN"/>
              </w:rPr>
              <w:t>- Đ/c Sử</w:t>
            </w:r>
          </w:p>
          <w:p w14:paraId="24230DB8" w14:textId="77777777" w:rsidR="007737B4" w:rsidRPr="00551687" w:rsidRDefault="007737B4" w:rsidP="009027ED">
            <w:pPr>
              <w:spacing w:before="60" w:after="60"/>
              <w:jc w:val="both"/>
              <w:rPr>
                <w:rFonts w:ascii="Times New Roman" w:hAnsi="Times New Roman"/>
                <w:sz w:val="28"/>
                <w:szCs w:val="28"/>
                <w:lang w:val="vi-VN"/>
              </w:rPr>
            </w:pPr>
          </w:p>
          <w:p w14:paraId="6FD20370" w14:textId="77777777" w:rsidR="007737B4" w:rsidRPr="00551687" w:rsidRDefault="007737B4" w:rsidP="009027ED">
            <w:pPr>
              <w:spacing w:before="60" w:after="60"/>
              <w:jc w:val="both"/>
              <w:rPr>
                <w:rFonts w:ascii="Times New Roman" w:hAnsi="Times New Roman"/>
                <w:sz w:val="28"/>
                <w:szCs w:val="28"/>
                <w:lang w:val="vi-VN"/>
              </w:rPr>
            </w:pPr>
          </w:p>
          <w:p w14:paraId="66DAD759" w14:textId="77777777" w:rsidR="007737B4" w:rsidRPr="00551687" w:rsidRDefault="007737B4" w:rsidP="009027ED">
            <w:pPr>
              <w:spacing w:before="60" w:after="60"/>
              <w:jc w:val="both"/>
              <w:rPr>
                <w:rFonts w:ascii="Times New Roman" w:hAnsi="Times New Roman"/>
                <w:sz w:val="28"/>
                <w:szCs w:val="28"/>
                <w:lang w:val="vi-VN"/>
              </w:rPr>
            </w:pPr>
          </w:p>
        </w:tc>
        <w:tc>
          <w:tcPr>
            <w:tcW w:w="2266" w:type="dxa"/>
            <w:tcBorders>
              <w:top w:val="single" w:sz="4" w:space="0" w:color="auto"/>
              <w:left w:val="single" w:sz="4" w:space="0" w:color="auto"/>
              <w:bottom w:val="single" w:sz="4" w:space="0" w:color="auto"/>
              <w:right w:val="single" w:sz="4" w:space="0" w:color="auto"/>
            </w:tcBorders>
          </w:tcPr>
          <w:p w14:paraId="74844E51" w14:textId="77777777" w:rsidR="007737B4" w:rsidRPr="00551687" w:rsidRDefault="007737B4" w:rsidP="009027ED">
            <w:pPr>
              <w:spacing w:before="60" w:after="60"/>
              <w:jc w:val="both"/>
              <w:rPr>
                <w:rFonts w:ascii="Times New Roman" w:hAnsi="Times New Roman"/>
                <w:sz w:val="28"/>
                <w:szCs w:val="28"/>
                <w:lang w:val="vi-VN"/>
              </w:rPr>
            </w:pPr>
            <w:r w:rsidRPr="00551687">
              <w:rPr>
                <w:rFonts w:ascii="Times New Roman" w:hAnsi="Times New Roman"/>
                <w:sz w:val="28"/>
                <w:szCs w:val="28"/>
                <w:lang w:val="vi-VN"/>
              </w:rPr>
              <w:t>- Đ/c Tiên</w:t>
            </w:r>
          </w:p>
        </w:tc>
        <w:tc>
          <w:tcPr>
            <w:tcW w:w="1419" w:type="dxa"/>
            <w:tcBorders>
              <w:top w:val="single" w:sz="4" w:space="0" w:color="auto"/>
              <w:left w:val="single" w:sz="4" w:space="0" w:color="auto"/>
              <w:bottom w:val="single" w:sz="4" w:space="0" w:color="auto"/>
              <w:right w:val="single" w:sz="4" w:space="0" w:color="auto"/>
            </w:tcBorders>
          </w:tcPr>
          <w:p w14:paraId="12BD633A" w14:textId="77777777" w:rsidR="007737B4" w:rsidRPr="00551687" w:rsidRDefault="007737B4" w:rsidP="009027ED">
            <w:pPr>
              <w:spacing w:before="60" w:after="60"/>
              <w:rPr>
                <w:rFonts w:ascii="Times New Roman" w:eastAsia="Times New Roman" w:hAnsi="Times New Roman"/>
                <w:color w:val="000000" w:themeColor="text1"/>
                <w:sz w:val="28"/>
                <w:szCs w:val="28"/>
                <w:lang w:val="nl-NL"/>
              </w:rPr>
            </w:pPr>
          </w:p>
        </w:tc>
      </w:tr>
      <w:tr w:rsidR="007737B4" w:rsidRPr="007737B4" w14:paraId="694CB520" w14:textId="77777777" w:rsidTr="000075E8">
        <w:tc>
          <w:tcPr>
            <w:tcW w:w="709" w:type="dxa"/>
            <w:tcBorders>
              <w:top w:val="single" w:sz="4" w:space="0" w:color="auto"/>
              <w:left w:val="single" w:sz="4" w:space="0" w:color="auto"/>
              <w:bottom w:val="single" w:sz="4" w:space="0" w:color="auto"/>
              <w:right w:val="single" w:sz="4" w:space="0" w:color="auto"/>
            </w:tcBorders>
          </w:tcPr>
          <w:p w14:paraId="07463BFB" w14:textId="77777777" w:rsidR="007737B4" w:rsidRPr="007737B4" w:rsidRDefault="009027ED" w:rsidP="009027ED">
            <w:pPr>
              <w:spacing w:before="60" w:after="60"/>
              <w:jc w:val="center"/>
              <w:rPr>
                <w:rFonts w:ascii="Times New Roman" w:hAnsi="Times New Roman"/>
                <w:sz w:val="28"/>
                <w:szCs w:val="28"/>
              </w:rPr>
            </w:pPr>
            <w:r>
              <w:rPr>
                <w:rFonts w:ascii="Times New Roman" w:eastAsia="Times New Roman" w:hAnsi="Times New Roman"/>
                <w:color w:val="000000" w:themeColor="text1"/>
                <w:sz w:val="28"/>
                <w:szCs w:val="28"/>
              </w:rPr>
              <w:t>7</w:t>
            </w:r>
          </w:p>
        </w:tc>
        <w:tc>
          <w:tcPr>
            <w:tcW w:w="4822" w:type="dxa"/>
            <w:tcBorders>
              <w:top w:val="single" w:sz="4" w:space="0" w:color="auto"/>
              <w:left w:val="single" w:sz="4" w:space="0" w:color="auto"/>
              <w:bottom w:val="single" w:sz="4" w:space="0" w:color="auto"/>
              <w:right w:val="single" w:sz="4" w:space="0" w:color="auto"/>
            </w:tcBorders>
          </w:tcPr>
          <w:p w14:paraId="2C77B71E" w14:textId="77777777" w:rsidR="007737B4" w:rsidRPr="007737B4" w:rsidRDefault="007737B4" w:rsidP="009027ED">
            <w:pPr>
              <w:tabs>
                <w:tab w:val="left" w:pos="5159"/>
              </w:tabs>
              <w:spacing w:before="60" w:after="60" w:line="259" w:lineRule="auto"/>
              <w:jc w:val="both"/>
              <w:rPr>
                <w:rFonts w:ascii="Times New Roman" w:hAnsi="Times New Roman"/>
                <w:sz w:val="28"/>
                <w:szCs w:val="28"/>
                <w:lang w:val="vi-VN"/>
              </w:rPr>
            </w:pPr>
            <w:r w:rsidRPr="007737B4">
              <w:rPr>
                <w:rFonts w:ascii="Times New Roman" w:hAnsi="Times New Roman"/>
                <w:sz w:val="28"/>
                <w:szCs w:val="28"/>
                <w:lang w:val="vi-VN"/>
              </w:rPr>
              <w:t xml:space="preserve">Phối hợp với Chi nhánh Văn phòng đăng ký đất đai Tam Kỳ đo đạt khu Dồn điền đổi thửa thôn Thái Nam; </w:t>
            </w:r>
          </w:p>
        </w:tc>
        <w:tc>
          <w:tcPr>
            <w:tcW w:w="1699" w:type="dxa"/>
            <w:tcBorders>
              <w:top w:val="single" w:sz="4" w:space="0" w:color="auto"/>
              <w:left w:val="single" w:sz="4" w:space="0" w:color="auto"/>
              <w:bottom w:val="single" w:sz="4" w:space="0" w:color="auto"/>
              <w:right w:val="single" w:sz="4" w:space="0" w:color="auto"/>
            </w:tcBorders>
          </w:tcPr>
          <w:p w14:paraId="07B8D6D0" w14:textId="77777777" w:rsidR="007737B4" w:rsidRPr="007737B4" w:rsidRDefault="007737B4" w:rsidP="009027ED">
            <w:pPr>
              <w:spacing w:before="60" w:after="60"/>
              <w:rPr>
                <w:rFonts w:ascii="Times New Roman" w:hAnsi="Times New Roman"/>
                <w:sz w:val="28"/>
                <w:szCs w:val="28"/>
                <w:lang w:val="vi-VN"/>
              </w:rPr>
            </w:pPr>
            <w:r w:rsidRPr="007737B4">
              <w:rPr>
                <w:rFonts w:ascii="Times New Roman" w:hAnsi="Times New Roman"/>
                <w:sz w:val="28"/>
                <w:szCs w:val="28"/>
                <w:lang w:val="vi-VN"/>
              </w:rPr>
              <w:t>- Đ/c Sử</w:t>
            </w:r>
          </w:p>
          <w:p w14:paraId="5915A607" w14:textId="77777777" w:rsidR="007737B4" w:rsidRPr="007737B4" w:rsidRDefault="007737B4" w:rsidP="009027ED">
            <w:pPr>
              <w:spacing w:before="60" w:after="60"/>
              <w:jc w:val="both"/>
              <w:rPr>
                <w:rFonts w:ascii="Times New Roman" w:eastAsia="Times New Roman" w:hAnsi="Times New Roman"/>
                <w:color w:val="000000" w:themeColor="text1"/>
                <w:sz w:val="28"/>
                <w:szCs w:val="28"/>
                <w:lang w:val="nl-NL"/>
              </w:rPr>
            </w:pPr>
          </w:p>
        </w:tc>
        <w:tc>
          <w:tcPr>
            <w:tcW w:w="2266" w:type="dxa"/>
            <w:tcBorders>
              <w:top w:val="single" w:sz="4" w:space="0" w:color="auto"/>
              <w:left w:val="single" w:sz="4" w:space="0" w:color="auto"/>
              <w:bottom w:val="single" w:sz="4" w:space="0" w:color="auto"/>
              <w:right w:val="single" w:sz="4" w:space="0" w:color="auto"/>
            </w:tcBorders>
          </w:tcPr>
          <w:p w14:paraId="2E8F4AC9" w14:textId="77777777" w:rsidR="007737B4" w:rsidRPr="007737B4" w:rsidRDefault="007737B4" w:rsidP="009027ED">
            <w:pPr>
              <w:spacing w:before="60" w:after="60"/>
              <w:jc w:val="both"/>
              <w:rPr>
                <w:rFonts w:ascii="Times New Roman" w:eastAsia="Times New Roman" w:hAnsi="Times New Roman"/>
                <w:color w:val="000000" w:themeColor="text1"/>
                <w:sz w:val="28"/>
                <w:szCs w:val="28"/>
                <w:lang w:val="nl-NL"/>
              </w:rPr>
            </w:pPr>
            <w:r w:rsidRPr="007737B4">
              <w:rPr>
                <w:rFonts w:ascii="Times New Roman" w:hAnsi="Times New Roman"/>
                <w:sz w:val="28"/>
                <w:szCs w:val="28"/>
                <w:lang w:val="vi-VN"/>
              </w:rPr>
              <w:t xml:space="preserve">- Đ/c </w:t>
            </w:r>
            <w:r w:rsidRPr="007737B4">
              <w:rPr>
                <w:rFonts w:ascii="Times New Roman" w:hAnsi="Times New Roman"/>
                <w:sz w:val="28"/>
                <w:szCs w:val="28"/>
              </w:rPr>
              <w:t>Pháp</w:t>
            </w:r>
          </w:p>
        </w:tc>
        <w:tc>
          <w:tcPr>
            <w:tcW w:w="1419" w:type="dxa"/>
            <w:tcBorders>
              <w:top w:val="single" w:sz="4" w:space="0" w:color="auto"/>
              <w:left w:val="single" w:sz="4" w:space="0" w:color="auto"/>
              <w:bottom w:val="single" w:sz="4" w:space="0" w:color="auto"/>
              <w:right w:val="single" w:sz="4" w:space="0" w:color="auto"/>
            </w:tcBorders>
          </w:tcPr>
          <w:p w14:paraId="4A34DE9B" w14:textId="77777777" w:rsidR="007737B4" w:rsidRPr="007737B4" w:rsidRDefault="007737B4" w:rsidP="009027ED">
            <w:pPr>
              <w:spacing w:before="60" w:after="60"/>
              <w:jc w:val="both"/>
              <w:rPr>
                <w:szCs w:val="28"/>
                <w:lang w:val="nl-NL"/>
              </w:rPr>
            </w:pPr>
          </w:p>
        </w:tc>
      </w:tr>
      <w:tr w:rsidR="007737B4" w:rsidRPr="007737B4" w14:paraId="3D4500A7" w14:textId="77777777" w:rsidTr="000075E8">
        <w:tc>
          <w:tcPr>
            <w:tcW w:w="709" w:type="dxa"/>
            <w:tcBorders>
              <w:top w:val="single" w:sz="4" w:space="0" w:color="auto"/>
              <w:left w:val="single" w:sz="4" w:space="0" w:color="auto"/>
              <w:bottom w:val="single" w:sz="4" w:space="0" w:color="auto"/>
              <w:right w:val="single" w:sz="4" w:space="0" w:color="auto"/>
            </w:tcBorders>
          </w:tcPr>
          <w:p w14:paraId="3ECD7E24" w14:textId="77777777" w:rsidR="007737B4" w:rsidRPr="007737B4" w:rsidRDefault="009027ED" w:rsidP="009027ED">
            <w:pPr>
              <w:spacing w:before="60" w:after="60"/>
              <w:jc w:val="center"/>
              <w:rPr>
                <w:rFonts w:ascii="Times New Roman" w:eastAsia="Times New Roman" w:hAnsi="Times New Roman"/>
                <w:bCs/>
                <w:color w:val="000000" w:themeColor="text1"/>
                <w:sz w:val="28"/>
                <w:szCs w:val="28"/>
              </w:rPr>
            </w:pPr>
            <w:r>
              <w:rPr>
                <w:rFonts w:ascii="Times New Roman" w:eastAsia="Times New Roman" w:hAnsi="Times New Roman"/>
                <w:color w:val="000000" w:themeColor="text1"/>
                <w:sz w:val="28"/>
                <w:szCs w:val="28"/>
              </w:rPr>
              <w:t>8</w:t>
            </w:r>
          </w:p>
        </w:tc>
        <w:tc>
          <w:tcPr>
            <w:tcW w:w="4822" w:type="dxa"/>
            <w:tcBorders>
              <w:top w:val="single" w:sz="4" w:space="0" w:color="auto"/>
              <w:left w:val="single" w:sz="4" w:space="0" w:color="auto"/>
              <w:bottom w:val="single" w:sz="4" w:space="0" w:color="auto"/>
              <w:right w:val="single" w:sz="4" w:space="0" w:color="auto"/>
            </w:tcBorders>
          </w:tcPr>
          <w:p w14:paraId="6C6D0C08" w14:textId="77777777" w:rsidR="007737B4" w:rsidRPr="007737B4" w:rsidRDefault="007737B4" w:rsidP="005B0E7B">
            <w:pPr>
              <w:spacing w:after="160" w:line="259" w:lineRule="auto"/>
              <w:jc w:val="both"/>
              <w:rPr>
                <w:rFonts w:ascii="Times New Roman" w:hAnsi="Times New Roman"/>
                <w:sz w:val="28"/>
                <w:szCs w:val="28"/>
              </w:rPr>
            </w:pPr>
            <w:r w:rsidRPr="007737B4">
              <w:rPr>
                <w:rFonts w:ascii="Times New Roman" w:hAnsi="Times New Roman"/>
                <w:sz w:val="28"/>
                <w:szCs w:val="28"/>
                <w:lang w:val="vi-VN"/>
              </w:rPr>
              <w:t xml:space="preserve">Tiếp tục triển khai ra quân lập lại TTĐT trên tuyến đường Nguyễn Văn Trỗi đi KCN Tam Thăng, xử lý các trường hợp lấn chiếm lòng lề đường làm nơi buôn bán kinh doanh;  Kiểm tra, lập biên bản một số trường hợp vi phạm hành chính về lĩnh vực đất đai trên địa bàn </w:t>
            </w:r>
            <w:r w:rsidR="005B0E7B" w:rsidRPr="00551687">
              <w:rPr>
                <w:rFonts w:ascii="Times New Roman" w:hAnsi="Times New Roman"/>
                <w:sz w:val="28"/>
                <w:szCs w:val="28"/>
              </w:rPr>
              <w:t>lập biên bản trường hợp vi phạm hành chính về lĩnh vực đấ</w:t>
            </w:r>
            <w:r w:rsidR="005B0E7B">
              <w:rPr>
                <w:rFonts w:ascii="Times New Roman" w:hAnsi="Times New Roman"/>
                <w:sz w:val="28"/>
                <w:szCs w:val="28"/>
              </w:rPr>
              <w:t>t đai: H</w:t>
            </w:r>
            <w:r w:rsidR="005B0E7B" w:rsidRPr="00551687">
              <w:rPr>
                <w:rFonts w:ascii="Times New Roman" w:hAnsi="Times New Roman"/>
                <w:sz w:val="28"/>
                <w:szCs w:val="28"/>
              </w:rPr>
              <w:t>ộ ông Triều khu Thao Lao. Ông Mai Xuân Thảo thôn Thăng Tân. Ông Lê Trung Sơn Thạch Tân, bà Đoàn Thị Thính thôn Thái Nam, ông Hồ Qua thôn Tân Thái.</w:t>
            </w:r>
          </w:p>
        </w:tc>
        <w:tc>
          <w:tcPr>
            <w:tcW w:w="1699" w:type="dxa"/>
            <w:tcBorders>
              <w:top w:val="single" w:sz="4" w:space="0" w:color="auto"/>
              <w:left w:val="single" w:sz="4" w:space="0" w:color="auto"/>
              <w:bottom w:val="single" w:sz="4" w:space="0" w:color="auto"/>
              <w:right w:val="single" w:sz="4" w:space="0" w:color="auto"/>
            </w:tcBorders>
          </w:tcPr>
          <w:p w14:paraId="2E7390C2" w14:textId="77777777" w:rsidR="007737B4" w:rsidRPr="007737B4" w:rsidRDefault="007737B4" w:rsidP="009027ED">
            <w:pPr>
              <w:spacing w:before="60" w:after="60"/>
              <w:jc w:val="both"/>
              <w:rPr>
                <w:rFonts w:ascii="Times New Roman" w:eastAsia="Times New Roman" w:hAnsi="Times New Roman"/>
                <w:color w:val="000000" w:themeColor="text1"/>
                <w:sz w:val="28"/>
                <w:szCs w:val="28"/>
                <w:lang w:val="nl-NL"/>
              </w:rPr>
            </w:pPr>
            <w:r w:rsidRPr="007737B4">
              <w:rPr>
                <w:rFonts w:ascii="Times New Roman" w:eastAsia="Times New Roman" w:hAnsi="Times New Roman"/>
                <w:color w:val="000000" w:themeColor="text1"/>
                <w:sz w:val="28"/>
                <w:szCs w:val="28"/>
                <w:lang w:val="nl-NL"/>
              </w:rPr>
              <w:t>- Đ/c Sử, Thắng</w:t>
            </w:r>
          </w:p>
          <w:p w14:paraId="22853413" w14:textId="77777777" w:rsidR="007737B4" w:rsidRPr="007737B4" w:rsidRDefault="007737B4" w:rsidP="009027ED">
            <w:pPr>
              <w:spacing w:before="60" w:after="60"/>
              <w:jc w:val="both"/>
              <w:rPr>
                <w:rFonts w:ascii="Times New Roman" w:eastAsia="Times New Roman" w:hAnsi="Times New Roman"/>
                <w:color w:val="000000" w:themeColor="text1"/>
                <w:sz w:val="28"/>
                <w:szCs w:val="28"/>
                <w:lang w:val="nl-NL"/>
              </w:rPr>
            </w:pPr>
          </w:p>
          <w:p w14:paraId="6B2B8F52" w14:textId="77777777" w:rsidR="007737B4" w:rsidRPr="007737B4" w:rsidRDefault="007737B4" w:rsidP="009027ED">
            <w:pPr>
              <w:spacing w:before="60" w:after="60"/>
              <w:jc w:val="both"/>
              <w:rPr>
                <w:rFonts w:ascii="Times New Roman" w:eastAsia="Times New Roman" w:hAnsi="Times New Roman"/>
                <w:color w:val="000000" w:themeColor="text1"/>
                <w:sz w:val="28"/>
                <w:szCs w:val="28"/>
                <w:lang w:val="nl-NL"/>
              </w:rPr>
            </w:pPr>
          </w:p>
          <w:p w14:paraId="01263581" w14:textId="77777777" w:rsidR="007737B4" w:rsidRPr="007737B4" w:rsidRDefault="007737B4" w:rsidP="009027ED">
            <w:pPr>
              <w:spacing w:before="60" w:after="60"/>
              <w:jc w:val="both"/>
              <w:rPr>
                <w:rFonts w:ascii="Times New Roman" w:eastAsia="Times New Roman" w:hAnsi="Times New Roman"/>
                <w:color w:val="000000" w:themeColor="text1"/>
                <w:sz w:val="28"/>
                <w:szCs w:val="28"/>
                <w:lang w:val="nl-NL"/>
              </w:rPr>
            </w:pPr>
          </w:p>
          <w:p w14:paraId="31DF3AF4" w14:textId="77777777" w:rsidR="007737B4" w:rsidRPr="007737B4" w:rsidRDefault="007737B4" w:rsidP="009027ED">
            <w:pPr>
              <w:spacing w:before="60" w:after="60"/>
              <w:jc w:val="both"/>
              <w:rPr>
                <w:rFonts w:ascii="Times New Roman" w:eastAsia="Times New Roman" w:hAnsi="Times New Roman"/>
                <w:color w:val="000000" w:themeColor="text1"/>
                <w:sz w:val="28"/>
                <w:szCs w:val="28"/>
                <w:lang w:val="nl-NL"/>
              </w:rPr>
            </w:pPr>
          </w:p>
          <w:p w14:paraId="5BE5791C" w14:textId="77777777" w:rsidR="007737B4" w:rsidRPr="007737B4" w:rsidRDefault="007737B4" w:rsidP="009027ED">
            <w:pPr>
              <w:spacing w:before="60" w:after="60"/>
              <w:jc w:val="both"/>
              <w:rPr>
                <w:rFonts w:ascii="Times New Roman" w:eastAsia="Times New Roman" w:hAnsi="Times New Roman"/>
                <w:color w:val="000000" w:themeColor="text1"/>
                <w:sz w:val="28"/>
                <w:szCs w:val="28"/>
              </w:rPr>
            </w:pPr>
          </w:p>
        </w:tc>
        <w:tc>
          <w:tcPr>
            <w:tcW w:w="2266" w:type="dxa"/>
            <w:tcBorders>
              <w:top w:val="single" w:sz="4" w:space="0" w:color="auto"/>
              <w:left w:val="single" w:sz="4" w:space="0" w:color="auto"/>
              <w:bottom w:val="single" w:sz="4" w:space="0" w:color="auto"/>
              <w:right w:val="single" w:sz="4" w:space="0" w:color="auto"/>
            </w:tcBorders>
          </w:tcPr>
          <w:p w14:paraId="0D63FDAE" w14:textId="77777777" w:rsidR="007737B4" w:rsidRPr="007737B4" w:rsidRDefault="005B0E7B" w:rsidP="005B0E7B">
            <w:pPr>
              <w:spacing w:before="60" w:after="60"/>
              <w:jc w:val="both"/>
              <w:rPr>
                <w:rFonts w:ascii="Times New Roman" w:hAnsi="Times New Roman"/>
                <w:sz w:val="28"/>
                <w:szCs w:val="28"/>
              </w:rPr>
            </w:pPr>
            <w:r>
              <w:rPr>
                <w:rFonts w:ascii="Times New Roman" w:eastAsia="Times New Roman" w:hAnsi="Times New Roman"/>
                <w:color w:val="000000" w:themeColor="text1"/>
                <w:sz w:val="28"/>
                <w:szCs w:val="28"/>
                <w:lang w:val="nl-NL"/>
              </w:rPr>
              <w:t>- Đ/c Tiên, Lực Vinh</w:t>
            </w:r>
          </w:p>
        </w:tc>
        <w:tc>
          <w:tcPr>
            <w:tcW w:w="1419" w:type="dxa"/>
            <w:tcBorders>
              <w:top w:val="single" w:sz="4" w:space="0" w:color="auto"/>
              <w:left w:val="single" w:sz="4" w:space="0" w:color="auto"/>
              <w:bottom w:val="single" w:sz="4" w:space="0" w:color="auto"/>
              <w:right w:val="single" w:sz="4" w:space="0" w:color="auto"/>
            </w:tcBorders>
          </w:tcPr>
          <w:p w14:paraId="5007B78E" w14:textId="77777777" w:rsidR="007737B4" w:rsidRPr="007737B4" w:rsidRDefault="007737B4" w:rsidP="009027ED">
            <w:pPr>
              <w:spacing w:before="60" w:after="60"/>
              <w:jc w:val="both"/>
              <w:rPr>
                <w:rFonts w:ascii="Times New Roman" w:eastAsia="Times New Roman" w:hAnsi="Times New Roman"/>
                <w:color w:val="000000" w:themeColor="text1"/>
                <w:sz w:val="28"/>
                <w:szCs w:val="28"/>
                <w:lang w:val="nl-NL"/>
              </w:rPr>
            </w:pPr>
            <w:r w:rsidRPr="007737B4">
              <w:rPr>
                <w:rFonts w:ascii="Times New Roman" w:eastAsia="Times New Roman" w:hAnsi="Times New Roman"/>
                <w:color w:val="000000" w:themeColor="text1"/>
                <w:sz w:val="28"/>
                <w:szCs w:val="28"/>
                <w:lang w:val="nl-NL"/>
              </w:rPr>
              <w:t>- Trong tuần</w:t>
            </w:r>
          </w:p>
          <w:p w14:paraId="53199707" w14:textId="77777777" w:rsidR="007737B4" w:rsidRPr="007737B4" w:rsidRDefault="007737B4" w:rsidP="009027ED">
            <w:pPr>
              <w:spacing w:before="60" w:after="60"/>
              <w:jc w:val="both"/>
              <w:rPr>
                <w:rFonts w:eastAsia="Times New Roman"/>
                <w:color w:val="000000" w:themeColor="text1"/>
                <w:szCs w:val="28"/>
                <w:lang w:val="nl-NL"/>
              </w:rPr>
            </w:pPr>
          </w:p>
          <w:p w14:paraId="17C3DC95" w14:textId="77777777" w:rsidR="007737B4" w:rsidRPr="007737B4" w:rsidRDefault="007737B4" w:rsidP="009027ED">
            <w:pPr>
              <w:spacing w:before="60" w:after="60"/>
              <w:jc w:val="both"/>
              <w:rPr>
                <w:rFonts w:eastAsia="Times New Roman"/>
                <w:color w:val="000000" w:themeColor="text1"/>
                <w:szCs w:val="28"/>
                <w:lang w:val="nl-NL"/>
              </w:rPr>
            </w:pPr>
          </w:p>
          <w:p w14:paraId="4FF20F54" w14:textId="77777777" w:rsidR="007737B4" w:rsidRPr="007737B4" w:rsidRDefault="007737B4" w:rsidP="009027ED">
            <w:pPr>
              <w:spacing w:before="60" w:after="60"/>
              <w:jc w:val="both"/>
              <w:rPr>
                <w:rFonts w:eastAsia="Times New Roman"/>
                <w:color w:val="000000" w:themeColor="text1"/>
                <w:szCs w:val="28"/>
                <w:lang w:val="nl-NL"/>
              </w:rPr>
            </w:pPr>
          </w:p>
          <w:p w14:paraId="1442E322" w14:textId="77777777" w:rsidR="007737B4" w:rsidRPr="007737B4" w:rsidRDefault="007737B4" w:rsidP="009027ED">
            <w:pPr>
              <w:spacing w:before="60" w:after="60"/>
              <w:jc w:val="both"/>
              <w:rPr>
                <w:rFonts w:eastAsia="Times New Roman"/>
                <w:color w:val="000000" w:themeColor="text1"/>
                <w:szCs w:val="28"/>
                <w:lang w:val="nl-NL"/>
              </w:rPr>
            </w:pPr>
          </w:p>
          <w:p w14:paraId="65104C1E" w14:textId="77777777" w:rsidR="007737B4" w:rsidRPr="007737B4" w:rsidRDefault="007737B4" w:rsidP="009027ED">
            <w:pPr>
              <w:spacing w:before="60" w:after="60"/>
              <w:jc w:val="both"/>
              <w:rPr>
                <w:rFonts w:eastAsia="Times New Roman"/>
                <w:color w:val="000000" w:themeColor="text1"/>
                <w:szCs w:val="28"/>
              </w:rPr>
            </w:pPr>
          </w:p>
        </w:tc>
      </w:tr>
      <w:tr w:rsidR="007737B4" w:rsidRPr="007737B4" w14:paraId="627CD742" w14:textId="77777777" w:rsidTr="000075E8">
        <w:tc>
          <w:tcPr>
            <w:tcW w:w="709" w:type="dxa"/>
            <w:tcBorders>
              <w:top w:val="single" w:sz="4" w:space="0" w:color="auto"/>
              <w:left w:val="single" w:sz="4" w:space="0" w:color="auto"/>
              <w:bottom w:val="single" w:sz="4" w:space="0" w:color="auto"/>
              <w:right w:val="single" w:sz="4" w:space="0" w:color="auto"/>
            </w:tcBorders>
          </w:tcPr>
          <w:p w14:paraId="1B36D3C6" w14:textId="77777777" w:rsidR="007737B4" w:rsidRPr="007737B4" w:rsidRDefault="009027ED" w:rsidP="009027ED">
            <w:pPr>
              <w:spacing w:before="60" w:after="60"/>
              <w:jc w:val="center"/>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9</w:t>
            </w:r>
          </w:p>
        </w:tc>
        <w:tc>
          <w:tcPr>
            <w:tcW w:w="4822" w:type="dxa"/>
            <w:tcBorders>
              <w:top w:val="single" w:sz="4" w:space="0" w:color="auto"/>
              <w:left w:val="single" w:sz="4" w:space="0" w:color="auto"/>
              <w:bottom w:val="single" w:sz="4" w:space="0" w:color="auto"/>
              <w:right w:val="single" w:sz="4" w:space="0" w:color="auto"/>
            </w:tcBorders>
          </w:tcPr>
          <w:p w14:paraId="216702E3" w14:textId="77777777" w:rsidR="007737B4" w:rsidRPr="007737B4" w:rsidRDefault="007737B4" w:rsidP="009027ED">
            <w:pPr>
              <w:tabs>
                <w:tab w:val="left" w:pos="5159"/>
              </w:tabs>
              <w:spacing w:before="60" w:after="60" w:line="259" w:lineRule="auto"/>
              <w:jc w:val="both"/>
              <w:rPr>
                <w:rFonts w:ascii="Times New Roman" w:hAnsi="Times New Roman"/>
                <w:sz w:val="28"/>
                <w:szCs w:val="28"/>
                <w:lang w:val="vi-VN"/>
              </w:rPr>
            </w:pPr>
            <w:r w:rsidRPr="007737B4">
              <w:rPr>
                <w:rFonts w:ascii="Times New Roman" w:hAnsi="Times New Roman"/>
                <w:sz w:val="28"/>
                <w:szCs w:val="28"/>
                <w:lang w:val="vi-VN"/>
              </w:rPr>
              <w:t>Triển khai đo đ</w:t>
            </w:r>
            <w:r w:rsidR="00587559">
              <w:rPr>
                <w:rFonts w:ascii="Times New Roman" w:hAnsi="Times New Roman"/>
                <w:sz w:val="28"/>
                <w:szCs w:val="28"/>
              </w:rPr>
              <w:t>ạ</w:t>
            </w:r>
            <w:r w:rsidRPr="007737B4">
              <w:rPr>
                <w:rFonts w:ascii="Times New Roman" w:hAnsi="Times New Roman"/>
                <w:sz w:val="28"/>
                <w:szCs w:val="28"/>
                <w:lang w:val="vi-VN"/>
              </w:rPr>
              <w:t xml:space="preserve">t, điều chỉnh phương án và chuẩn bị các điều kiện tiến hành tổ chức đấu giá cho thuê mặt bằng để nhân dân có nhu cầu đăng ký buôn bán, kinh doanh theo Nghị quyết số 16/NQ-HĐND ngày 19/7/2021 của HĐND xã Tam Thăng </w:t>
            </w:r>
          </w:p>
        </w:tc>
        <w:tc>
          <w:tcPr>
            <w:tcW w:w="1699" w:type="dxa"/>
            <w:tcBorders>
              <w:top w:val="single" w:sz="4" w:space="0" w:color="auto"/>
              <w:left w:val="single" w:sz="4" w:space="0" w:color="auto"/>
              <w:bottom w:val="single" w:sz="4" w:space="0" w:color="auto"/>
              <w:right w:val="single" w:sz="4" w:space="0" w:color="auto"/>
            </w:tcBorders>
          </w:tcPr>
          <w:p w14:paraId="07E67B89" w14:textId="77777777" w:rsidR="007737B4" w:rsidRPr="007737B4" w:rsidRDefault="007737B4" w:rsidP="009027ED">
            <w:pPr>
              <w:spacing w:before="60" w:after="60"/>
              <w:jc w:val="both"/>
              <w:rPr>
                <w:rFonts w:ascii="Times New Roman" w:eastAsia="Times New Roman" w:hAnsi="Times New Roman"/>
                <w:color w:val="000000" w:themeColor="text1"/>
                <w:sz w:val="28"/>
                <w:szCs w:val="28"/>
              </w:rPr>
            </w:pPr>
            <w:r w:rsidRPr="007737B4">
              <w:rPr>
                <w:rFonts w:ascii="Times New Roman" w:eastAsia="Times New Roman" w:hAnsi="Times New Roman"/>
                <w:color w:val="000000" w:themeColor="text1"/>
                <w:sz w:val="28"/>
                <w:szCs w:val="28"/>
                <w:lang w:val="nl-NL"/>
              </w:rPr>
              <w:t>- Đ/c Sử, Thắng</w:t>
            </w:r>
          </w:p>
        </w:tc>
        <w:tc>
          <w:tcPr>
            <w:tcW w:w="2266" w:type="dxa"/>
            <w:tcBorders>
              <w:top w:val="single" w:sz="4" w:space="0" w:color="auto"/>
              <w:left w:val="single" w:sz="4" w:space="0" w:color="auto"/>
              <w:bottom w:val="single" w:sz="4" w:space="0" w:color="auto"/>
              <w:right w:val="single" w:sz="4" w:space="0" w:color="auto"/>
            </w:tcBorders>
          </w:tcPr>
          <w:p w14:paraId="301DEBAC" w14:textId="77777777" w:rsidR="007737B4" w:rsidRPr="007737B4" w:rsidRDefault="007737B4" w:rsidP="009027ED">
            <w:pPr>
              <w:spacing w:before="60" w:after="60"/>
              <w:jc w:val="both"/>
              <w:rPr>
                <w:rFonts w:ascii="Times New Roman" w:hAnsi="Times New Roman"/>
                <w:sz w:val="28"/>
                <w:szCs w:val="28"/>
              </w:rPr>
            </w:pPr>
            <w:r w:rsidRPr="007737B4">
              <w:rPr>
                <w:rFonts w:ascii="Times New Roman" w:eastAsia="Times New Roman" w:hAnsi="Times New Roman"/>
                <w:color w:val="000000" w:themeColor="text1"/>
                <w:sz w:val="28"/>
                <w:szCs w:val="28"/>
                <w:lang w:val="nl-NL"/>
              </w:rPr>
              <w:t>- Đ/c Tiên, Lực, Phương</w:t>
            </w:r>
          </w:p>
        </w:tc>
        <w:tc>
          <w:tcPr>
            <w:tcW w:w="1419" w:type="dxa"/>
            <w:tcBorders>
              <w:top w:val="single" w:sz="4" w:space="0" w:color="auto"/>
              <w:left w:val="single" w:sz="4" w:space="0" w:color="auto"/>
              <w:bottom w:val="single" w:sz="4" w:space="0" w:color="auto"/>
              <w:right w:val="single" w:sz="4" w:space="0" w:color="auto"/>
            </w:tcBorders>
          </w:tcPr>
          <w:p w14:paraId="06E6E21B" w14:textId="77777777" w:rsidR="007737B4" w:rsidRPr="007737B4" w:rsidRDefault="007737B4" w:rsidP="009027ED">
            <w:pPr>
              <w:spacing w:before="60" w:after="60"/>
              <w:jc w:val="both"/>
              <w:rPr>
                <w:rFonts w:eastAsia="Times New Roman"/>
                <w:color w:val="000000" w:themeColor="text1"/>
                <w:szCs w:val="28"/>
              </w:rPr>
            </w:pPr>
          </w:p>
        </w:tc>
      </w:tr>
      <w:tr w:rsidR="005B0E7B" w:rsidRPr="007737B4" w14:paraId="4E4C4C34" w14:textId="77777777" w:rsidTr="000075E8">
        <w:tc>
          <w:tcPr>
            <w:tcW w:w="709" w:type="dxa"/>
            <w:tcBorders>
              <w:top w:val="single" w:sz="4" w:space="0" w:color="auto"/>
              <w:left w:val="single" w:sz="4" w:space="0" w:color="auto"/>
              <w:bottom w:val="single" w:sz="4" w:space="0" w:color="auto"/>
              <w:right w:val="single" w:sz="4" w:space="0" w:color="auto"/>
            </w:tcBorders>
          </w:tcPr>
          <w:p w14:paraId="6A5AFAAE" w14:textId="77777777" w:rsidR="005B0E7B" w:rsidRPr="007737B4" w:rsidRDefault="000075E8" w:rsidP="009027ED">
            <w:pPr>
              <w:spacing w:before="60" w:after="60"/>
              <w:jc w:val="center"/>
              <w:rPr>
                <w:rFonts w:ascii="Times New Roman" w:eastAsia="Times New Roman" w:hAnsi="Times New Roman"/>
                <w:bCs/>
                <w:color w:val="000000" w:themeColor="text1"/>
                <w:sz w:val="28"/>
                <w:szCs w:val="28"/>
              </w:rPr>
            </w:pPr>
            <w:r w:rsidRPr="007737B4">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0</w:t>
            </w:r>
          </w:p>
        </w:tc>
        <w:tc>
          <w:tcPr>
            <w:tcW w:w="4822" w:type="dxa"/>
            <w:tcBorders>
              <w:top w:val="single" w:sz="4" w:space="0" w:color="auto"/>
              <w:left w:val="single" w:sz="4" w:space="0" w:color="auto"/>
              <w:bottom w:val="single" w:sz="4" w:space="0" w:color="auto"/>
              <w:right w:val="single" w:sz="4" w:space="0" w:color="auto"/>
            </w:tcBorders>
          </w:tcPr>
          <w:p w14:paraId="3F4FE125" w14:textId="77777777" w:rsidR="005B0E7B" w:rsidRPr="005B0E7B" w:rsidRDefault="005B0E7B" w:rsidP="005B0E7B">
            <w:pPr>
              <w:spacing w:after="160" w:line="259" w:lineRule="auto"/>
              <w:jc w:val="both"/>
              <w:rPr>
                <w:rFonts w:ascii="Times New Roman" w:hAnsi="Times New Roman"/>
                <w:sz w:val="28"/>
                <w:szCs w:val="28"/>
              </w:rPr>
            </w:pPr>
            <w:r>
              <w:rPr>
                <w:rFonts w:ascii="Times New Roman" w:hAnsi="Times New Roman"/>
                <w:sz w:val="28"/>
                <w:szCs w:val="28"/>
              </w:rPr>
              <w:t>G</w:t>
            </w:r>
            <w:r w:rsidRPr="00551687">
              <w:rPr>
                <w:rFonts w:ascii="Times New Roman" w:hAnsi="Times New Roman"/>
                <w:sz w:val="28"/>
                <w:szCs w:val="28"/>
              </w:rPr>
              <w:t>iải quyết đơn</w:t>
            </w:r>
            <w:r>
              <w:rPr>
                <w:rFonts w:ascii="Times New Roman" w:hAnsi="Times New Roman"/>
                <w:sz w:val="28"/>
                <w:szCs w:val="28"/>
              </w:rPr>
              <w:t xml:space="preserve"> tranh chấp đất đai giữa </w:t>
            </w:r>
            <w:r w:rsidRPr="00551687">
              <w:rPr>
                <w:rFonts w:ascii="Times New Roman" w:hAnsi="Times New Roman"/>
                <w:sz w:val="28"/>
                <w:szCs w:val="28"/>
              </w:rPr>
              <w:t xml:space="preserve"> của ông Huỳnh Tin thôn Thăng Tân, bà Huỳnh Thị Phục tranh chấp ông Nguyễn Văn Xuyến thôn Thạch Tâ</w:t>
            </w:r>
            <w:r>
              <w:rPr>
                <w:rFonts w:ascii="Times New Roman" w:hAnsi="Times New Roman"/>
                <w:sz w:val="28"/>
                <w:szCs w:val="28"/>
              </w:rPr>
              <w:t>n và các đơn thư của công dân</w:t>
            </w:r>
          </w:p>
        </w:tc>
        <w:tc>
          <w:tcPr>
            <w:tcW w:w="1699" w:type="dxa"/>
            <w:tcBorders>
              <w:top w:val="single" w:sz="4" w:space="0" w:color="auto"/>
              <w:left w:val="single" w:sz="4" w:space="0" w:color="auto"/>
              <w:bottom w:val="single" w:sz="4" w:space="0" w:color="auto"/>
              <w:right w:val="single" w:sz="4" w:space="0" w:color="auto"/>
            </w:tcBorders>
          </w:tcPr>
          <w:p w14:paraId="767D0C8C" w14:textId="77777777" w:rsidR="005B0E7B" w:rsidRPr="005B0E7B" w:rsidRDefault="005B0E7B" w:rsidP="005B0E7B">
            <w:pPr>
              <w:pStyle w:val="ListParagraph"/>
              <w:numPr>
                <w:ilvl w:val="0"/>
                <w:numId w:val="1"/>
              </w:numPr>
              <w:spacing w:before="60" w:after="60"/>
              <w:jc w:val="both"/>
              <w:rPr>
                <w:rFonts w:ascii="Times New Roman" w:eastAsia="Times New Roman" w:hAnsi="Times New Roman"/>
                <w:color w:val="000000" w:themeColor="text1"/>
                <w:sz w:val="28"/>
                <w:szCs w:val="28"/>
              </w:rPr>
            </w:pPr>
            <w:r w:rsidRPr="005B0E7B">
              <w:rPr>
                <w:rFonts w:ascii="Times New Roman" w:eastAsia="Times New Roman" w:hAnsi="Times New Roman"/>
                <w:color w:val="000000" w:themeColor="text1"/>
                <w:sz w:val="28"/>
                <w:szCs w:val="28"/>
              </w:rPr>
              <w:t>Đ/c Sử</w:t>
            </w:r>
          </w:p>
        </w:tc>
        <w:tc>
          <w:tcPr>
            <w:tcW w:w="2266" w:type="dxa"/>
            <w:tcBorders>
              <w:top w:val="single" w:sz="4" w:space="0" w:color="auto"/>
              <w:left w:val="single" w:sz="4" w:space="0" w:color="auto"/>
              <w:bottom w:val="single" w:sz="4" w:space="0" w:color="auto"/>
              <w:right w:val="single" w:sz="4" w:space="0" w:color="auto"/>
            </w:tcBorders>
          </w:tcPr>
          <w:p w14:paraId="36575B55" w14:textId="77777777" w:rsidR="005B0E7B" w:rsidRPr="005B0E7B" w:rsidRDefault="005B0E7B" w:rsidP="005B0E7B">
            <w:pPr>
              <w:pStyle w:val="ListParagraph"/>
              <w:numPr>
                <w:ilvl w:val="0"/>
                <w:numId w:val="1"/>
              </w:numPr>
              <w:spacing w:before="60" w:after="60"/>
              <w:jc w:val="both"/>
              <w:rPr>
                <w:rFonts w:ascii="Times New Roman" w:eastAsia="Times New Roman" w:hAnsi="Times New Roman"/>
                <w:color w:val="000000" w:themeColor="text1"/>
                <w:sz w:val="28"/>
                <w:szCs w:val="28"/>
              </w:rPr>
            </w:pPr>
            <w:r w:rsidRPr="005B0E7B">
              <w:rPr>
                <w:rFonts w:ascii="Times New Roman" w:eastAsia="Times New Roman" w:hAnsi="Times New Roman"/>
                <w:color w:val="000000" w:themeColor="text1"/>
                <w:sz w:val="28"/>
                <w:szCs w:val="28"/>
              </w:rPr>
              <w:t>Đ/c Tiên, Chương</w:t>
            </w:r>
          </w:p>
        </w:tc>
        <w:tc>
          <w:tcPr>
            <w:tcW w:w="1419" w:type="dxa"/>
            <w:tcBorders>
              <w:top w:val="single" w:sz="4" w:space="0" w:color="auto"/>
              <w:left w:val="single" w:sz="4" w:space="0" w:color="auto"/>
              <w:bottom w:val="single" w:sz="4" w:space="0" w:color="auto"/>
              <w:right w:val="single" w:sz="4" w:space="0" w:color="auto"/>
            </w:tcBorders>
          </w:tcPr>
          <w:p w14:paraId="5057AB1D" w14:textId="77777777" w:rsidR="005B0E7B" w:rsidRPr="007737B4" w:rsidRDefault="005B0E7B" w:rsidP="009027ED">
            <w:pPr>
              <w:spacing w:before="60" w:after="60"/>
              <w:jc w:val="both"/>
              <w:rPr>
                <w:rFonts w:eastAsia="Times New Roman"/>
                <w:color w:val="000000" w:themeColor="text1"/>
                <w:szCs w:val="28"/>
              </w:rPr>
            </w:pPr>
          </w:p>
        </w:tc>
      </w:tr>
      <w:tr w:rsidR="005B0E7B" w:rsidRPr="007737B4" w14:paraId="6DAD2FF6" w14:textId="77777777" w:rsidTr="000075E8">
        <w:tc>
          <w:tcPr>
            <w:tcW w:w="709" w:type="dxa"/>
            <w:tcBorders>
              <w:top w:val="single" w:sz="4" w:space="0" w:color="auto"/>
              <w:left w:val="single" w:sz="4" w:space="0" w:color="auto"/>
              <w:bottom w:val="single" w:sz="4" w:space="0" w:color="auto"/>
              <w:right w:val="single" w:sz="4" w:space="0" w:color="auto"/>
            </w:tcBorders>
            <w:hideMark/>
          </w:tcPr>
          <w:p w14:paraId="60144A78" w14:textId="77777777" w:rsidR="005B0E7B" w:rsidRPr="007737B4" w:rsidRDefault="000075E8" w:rsidP="009027ED">
            <w:pPr>
              <w:spacing w:before="60" w:after="60"/>
              <w:jc w:val="center"/>
              <w:rPr>
                <w:rFonts w:ascii="Times New Roman" w:eastAsia="Times New Roman" w:hAnsi="Times New Roman"/>
                <w:bCs/>
                <w:color w:val="000000" w:themeColor="text1"/>
                <w:sz w:val="28"/>
                <w:szCs w:val="28"/>
              </w:rPr>
            </w:pPr>
            <w:r w:rsidRPr="005B0E7B">
              <w:rPr>
                <w:rFonts w:ascii="Times New Roman" w:eastAsia="Times New Roman" w:hAnsi="Times New Roman"/>
                <w:bCs/>
                <w:color w:val="000000" w:themeColor="text1"/>
                <w:sz w:val="28"/>
                <w:szCs w:val="28"/>
              </w:rPr>
              <w:t>11</w:t>
            </w:r>
          </w:p>
        </w:tc>
        <w:tc>
          <w:tcPr>
            <w:tcW w:w="4822" w:type="dxa"/>
            <w:tcBorders>
              <w:top w:val="single" w:sz="4" w:space="0" w:color="auto"/>
              <w:left w:val="single" w:sz="4" w:space="0" w:color="auto"/>
              <w:bottom w:val="single" w:sz="4" w:space="0" w:color="auto"/>
              <w:right w:val="single" w:sz="4" w:space="0" w:color="auto"/>
            </w:tcBorders>
            <w:hideMark/>
          </w:tcPr>
          <w:p w14:paraId="0579C6CC" w14:textId="77777777" w:rsidR="005B0E7B" w:rsidRPr="007737B4" w:rsidRDefault="005B0E7B" w:rsidP="009027ED">
            <w:pPr>
              <w:spacing w:before="60" w:after="60"/>
              <w:jc w:val="both"/>
              <w:rPr>
                <w:rFonts w:ascii="Times New Roman" w:hAnsi="Times New Roman"/>
                <w:sz w:val="28"/>
                <w:szCs w:val="28"/>
              </w:rPr>
            </w:pPr>
            <w:r w:rsidRPr="007737B4">
              <w:rPr>
                <w:rFonts w:ascii="Times New Roman" w:hAnsi="Times New Roman"/>
                <w:sz w:val="28"/>
                <w:szCs w:val="28"/>
                <w:lang w:val="vi-VN"/>
              </w:rPr>
              <w:t>Cung cấp bài viết, đăng tin trên website của xã</w:t>
            </w:r>
          </w:p>
        </w:tc>
        <w:tc>
          <w:tcPr>
            <w:tcW w:w="1699" w:type="dxa"/>
            <w:tcBorders>
              <w:top w:val="single" w:sz="4" w:space="0" w:color="auto"/>
              <w:left w:val="single" w:sz="4" w:space="0" w:color="auto"/>
              <w:bottom w:val="single" w:sz="4" w:space="0" w:color="auto"/>
              <w:right w:val="single" w:sz="4" w:space="0" w:color="auto"/>
            </w:tcBorders>
            <w:hideMark/>
          </w:tcPr>
          <w:p w14:paraId="2BCC347C" w14:textId="77777777" w:rsidR="005B0E7B" w:rsidRPr="007737B4" w:rsidRDefault="005B0E7B" w:rsidP="009027ED">
            <w:pPr>
              <w:spacing w:before="60" w:after="60"/>
              <w:jc w:val="both"/>
              <w:rPr>
                <w:rFonts w:ascii="Times New Roman" w:eastAsia="Times New Roman" w:hAnsi="Times New Roman"/>
                <w:color w:val="000000" w:themeColor="text1"/>
                <w:sz w:val="28"/>
                <w:szCs w:val="28"/>
              </w:rPr>
            </w:pPr>
            <w:r w:rsidRPr="007737B4">
              <w:rPr>
                <w:rFonts w:ascii="Times New Roman" w:eastAsia="Times New Roman" w:hAnsi="Times New Roman"/>
                <w:color w:val="000000" w:themeColor="text1"/>
                <w:sz w:val="28"/>
                <w:szCs w:val="28"/>
                <w:lang w:val="nl-NL"/>
              </w:rPr>
              <w:t>- Đ/c Thắng</w:t>
            </w:r>
          </w:p>
        </w:tc>
        <w:tc>
          <w:tcPr>
            <w:tcW w:w="2266" w:type="dxa"/>
            <w:tcBorders>
              <w:top w:val="single" w:sz="4" w:space="0" w:color="auto"/>
              <w:left w:val="single" w:sz="4" w:space="0" w:color="auto"/>
              <w:bottom w:val="single" w:sz="4" w:space="0" w:color="auto"/>
              <w:right w:val="single" w:sz="4" w:space="0" w:color="auto"/>
            </w:tcBorders>
            <w:hideMark/>
          </w:tcPr>
          <w:p w14:paraId="5406519C" w14:textId="77777777" w:rsidR="005B0E7B" w:rsidRPr="007737B4" w:rsidRDefault="005B0E7B" w:rsidP="009027ED">
            <w:pPr>
              <w:spacing w:before="60" w:after="60"/>
              <w:jc w:val="both"/>
              <w:rPr>
                <w:rFonts w:ascii="Times New Roman" w:eastAsia="Times New Roman" w:hAnsi="Times New Roman"/>
                <w:color w:val="000000" w:themeColor="text1"/>
                <w:sz w:val="28"/>
                <w:szCs w:val="28"/>
                <w:lang w:val="nl-NL"/>
              </w:rPr>
            </w:pPr>
            <w:r w:rsidRPr="007737B4">
              <w:rPr>
                <w:rFonts w:ascii="Times New Roman" w:eastAsia="Times New Roman" w:hAnsi="Times New Roman"/>
                <w:color w:val="000000" w:themeColor="text1"/>
                <w:sz w:val="28"/>
                <w:szCs w:val="28"/>
                <w:lang w:val="nl-NL"/>
              </w:rPr>
              <w:t>- Đ/c Tân và CBCC</w:t>
            </w:r>
          </w:p>
        </w:tc>
        <w:tc>
          <w:tcPr>
            <w:tcW w:w="1419" w:type="dxa"/>
            <w:tcBorders>
              <w:top w:val="single" w:sz="4" w:space="0" w:color="auto"/>
              <w:left w:val="single" w:sz="4" w:space="0" w:color="auto"/>
              <w:bottom w:val="single" w:sz="4" w:space="0" w:color="auto"/>
              <w:right w:val="single" w:sz="4" w:space="0" w:color="auto"/>
            </w:tcBorders>
            <w:hideMark/>
          </w:tcPr>
          <w:p w14:paraId="1175C257" w14:textId="77777777" w:rsidR="005B0E7B" w:rsidRPr="005F6F6F" w:rsidRDefault="005B0E7B" w:rsidP="009027ED">
            <w:pPr>
              <w:spacing w:before="60" w:after="60"/>
              <w:jc w:val="both"/>
              <w:rPr>
                <w:rFonts w:ascii="Times New Roman" w:eastAsia="Times New Roman" w:hAnsi="Times New Roman"/>
                <w:color w:val="000000" w:themeColor="text1"/>
                <w:sz w:val="28"/>
                <w:szCs w:val="28"/>
                <w:lang w:val="nl-NL"/>
              </w:rPr>
            </w:pPr>
            <w:r w:rsidRPr="005F6F6F">
              <w:rPr>
                <w:rFonts w:ascii="Times New Roman" w:eastAsia="Times New Roman" w:hAnsi="Times New Roman"/>
                <w:color w:val="000000" w:themeColor="text1"/>
                <w:sz w:val="28"/>
                <w:szCs w:val="28"/>
              </w:rPr>
              <w:t>Hằng ngày</w:t>
            </w:r>
          </w:p>
        </w:tc>
      </w:tr>
      <w:tr w:rsidR="005B0E7B" w:rsidRPr="005B0E7B" w14:paraId="5257E1DD" w14:textId="77777777" w:rsidTr="000075E8">
        <w:tc>
          <w:tcPr>
            <w:tcW w:w="709" w:type="dxa"/>
            <w:tcBorders>
              <w:top w:val="single" w:sz="4" w:space="0" w:color="auto"/>
              <w:left w:val="single" w:sz="4" w:space="0" w:color="auto"/>
              <w:bottom w:val="single" w:sz="4" w:space="0" w:color="auto"/>
              <w:right w:val="single" w:sz="4" w:space="0" w:color="auto"/>
            </w:tcBorders>
          </w:tcPr>
          <w:p w14:paraId="2815DE97" w14:textId="77777777" w:rsidR="005B0E7B" w:rsidRPr="005B0E7B" w:rsidRDefault="000075E8" w:rsidP="009027ED">
            <w:pPr>
              <w:spacing w:before="60" w:after="60"/>
              <w:jc w:val="center"/>
              <w:rPr>
                <w:rFonts w:ascii="Times New Roman" w:eastAsia="Times New Roman" w:hAnsi="Times New Roman"/>
                <w:bCs/>
                <w:color w:val="000000" w:themeColor="text1"/>
                <w:sz w:val="28"/>
                <w:szCs w:val="28"/>
              </w:rPr>
            </w:pPr>
            <w:r w:rsidRPr="007737B4">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3</w:t>
            </w:r>
          </w:p>
        </w:tc>
        <w:tc>
          <w:tcPr>
            <w:tcW w:w="4822" w:type="dxa"/>
            <w:tcBorders>
              <w:top w:val="single" w:sz="4" w:space="0" w:color="auto"/>
              <w:left w:val="single" w:sz="4" w:space="0" w:color="auto"/>
              <w:bottom w:val="single" w:sz="4" w:space="0" w:color="auto"/>
              <w:right w:val="single" w:sz="4" w:space="0" w:color="auto"/>
            </w:tcBorders>
          </w:tcPr>
          <w:p w14:paraId="6A0901D2" w14:textId="77777777" w:rsidR="005B0E7B" w:rsidRPr="005B0E7B" w:rsidRDefault="005B0E7B" w:rsidP="005B0E7B">
            <w:pPr>
              <w:jc w:val="both"/>
              <w:rPr>
                <w:rFonts w:ascii="Times New Roman" w:hAnsi="Times New Roman"/>
                <w:sz w:val="28"/>
                <w:szCs w:val="28"/>
              </w:rPr>
            </w:pPr>
            <w:r w:rsidRPr="005B0E7B">
              <w:rPr>
                <w:rFonts w:ascii="Times New Roman" w:hAnsi="Times New Roman"/>
                <w:sz w:val="28"/>
                <w:szCs w:val="28"/>
              </w:rPr>
              <w:t>Tiếp tục nhận hồ sơ đề nghị hỗ trợ theo Nghị Quyết 68, Quyết định 23 đối với  các trường hợp f1 hoàn thành thời gian cách ly tại nhà và F0 là trẻ</w:t>
            </w:r>
            <w:r>
              <w:rPr>
                <w:rFonts w:ascii="Times New Roman" w:hAnsi="Times New Roman"/>
                <w:sz w:val="28"/>
                <w:szCs w:val="28"/>
              </w:rPr>
              <w:t xml:space="preserve"> em; </w:t>
            </w:r>
            <w:r w:rsidRPr="005B0E7B">
              <w:rPr>
                <w:rFonts w:ascii="Times New Roman" w:hAnsi="Times New Roman"/>
                <w:sz w:val="28"/>
                <w:szCs w:val="28"/>
              </w:rPr>
              <w:t>Hoàn chỉnh danh sách chi trợ cấp tết nguyên đán Nhâm Dầm nguồn Chủ tịch nước và tỉnh đối với người có công và thân nhân liệ</w:t>
            </w:r>
            <w:r>
              <w:rPr>
                <w:rFonts w:ascii="Times New Roman" w:hAnsi="Times New Roman"/>
                <w:sz w:val="28"/>
                <w:szCs w:val="28"/>
              </w:rPr>
              <w:t xml:space="preserve">t sĩ; </w:t>
            </w:r>
            <w:r w:rsidRPr="005B0E7B">
              <w:rPr>
                <w:rFonts w:ascii="Times New Roman" w:hAnsi="Times New Roman"/>
                <w:sz w:val="28"/>
                <w:szCs w:val="28"/>
              </w:rPr>
              <w:t>Chi tiền hỗ trợ Tết đối với hộ nghèo, cận nghèo, đối tượng hưởng trợ cấp Bảo trợ xã hội hằng tháng thuộc hộ</w:t>
            </w:r>
            <w:r>
              <w:rPr>
                <w:rFonts w:ascii="Times New Roman" w:hAnsi="Times New Roman"/>
                <w:sz w:val="28"/>
                <w:szCs w:val="28"/>
              </w:rPr>
              <w:t xml:space="preserve"> nghèo; </w:t>
            </w:r>
            <w:r w:rsidRPr="005B0E7B">
              <w:rPr>
                <w:rFonts w:ascii="Times New Roman" w:hAnsi="Times New Roman"/>
                <w:sz w:val="28"/>
                <w:szCs w:val="28"/>
              </w:rPr>
              <w:t>Hoàn chỉnh hồ sơ mai táng phí đối với người có công: 03 trường hợp</w:t>
            </w:r>
          </w:p>
        </w:tc>
        <w:tc>
          <w:tcPr>
            <w:tcW w:w="1699" w:type="dxa"/>
            <w:tcBorders>
              <w:top w:val="single" w:sz="4" w:space="0" w:color="auto"/>
              <w:left w:val="single" w:sz="4" w:space="0" w:color="auto"/>
              <w:bottom w:val="single" w:sz="4" w:space="0" w:color="auto"/>
              <w:right w:val="single" w:sz="4" w:space="0" w:color="auto"/>
            </w:tcBorders>
          </w:tcPr>
          <w:p w14:paraId="7697D39D" w14:textId="77777777" w:rsidR="005B0E7B" w:rsidRPr="005B0E7B" w:rsidRDefault="005B0E7B" w:rsidP="009027ED">
            <w:pPr>
              <w:spacing w:before="60" w:after="60"/>
              <w:jc w:val="both"/>
              <w:rPr>
                <w:rFonts w:ascii="Times New Roman" w:eastAsia="Times New Roman" w:hAnsi="Times New Roman"/>
                <w:color w:val="000000" w:themeColor="text1"/>
                <w:sz w:val="28"/>
                <w:szCs w:val="28"/>
              </w:rPr>
            </w:pPr>
            <w:r w:rsidRPr="005B0E7B">
              <w:rPr>
                <w:rFonts w:ascii="Times New Roman" w:eastAsia="Times New Roman" w:hAnsi="Times New Roman"/>
                <w:color w:val="000000" w:themeColor="text1"/>
                <w:sz w:val="28"/>
                <w:szCs w:val="28"/>
                <w:lang w:val="nl-NL"/>
              </w:rPr>
              <w:t>- Đ/c Thắng</w:t>
            </w:r>
          </w:p>
        </w:tc>
        <w:tc>
          <w:tcPr>
            <w:tcW w:w="2266" w:type="dxa"/>
            <w:tcBorders>
              <w:top w:val="single" w:sz="4" w:space="0" w:color="auto"/>
              <w:left w:val="single" w:sz="4" w:space="0" w:color="auto"/>
              <w:bottom w:val="single" w:sz="4" w:space="0" w:color="auto"/>
              <w:right w:val="single" w:sz="4" w:space="0" w:color="auto"/>
            </w:tcBorders>
          </w:tcPr>
          <w:p w14:paraId="399E37AE" w14:textId="77777777" w:rsidR="005B0E7B" w:rsidRPr="005B0E7B" w:rsidRDefault="005B0E7B" w:rsidP="009027ED">
            <w:pPr>
              <w:spacing w:before="60" w:after="60"/>
              <w:jc w:val="both"/>
              <w:rPr>
                <w:rFonts w:ascii="Times New Roman" w:eastAsia="Times New Roman" w:hAnsi="Times New Roman"/>
                <w:color w:val="000000" w:themeColor="text1"/>
                <w:sz w:val="28"/>
                <w:szCs w:val="28"/>
                <w:lang w:val="nl-NL"/>
              </w:rPr>
            </w:pPr>
            <w:r w:rsidRPr="005B0E7B">
              <w:rPr>
                <w:rFonts w:ascii="Times New Roman" w:hAnsi="Times New Roman"/>
                <w:sz w:val="28"/>
                <w:szCs w:val="28"/>
              </w:rPr>
              <w:t>- Đ/ Lân</w:t>
            </w:r>
          </w:p>
        </w:tc>
        <w:tc>
          <w:tcPr>
            <w:tcW w:w="1419" w:type="dxa"/>
            <w:tcBorders>
              <w:top w:val="single" w:sz="4" w:space="0" w:color="auto"/>
              <w:left w:val="single" w:sz="4" w:space="0" w:color="auto"/>
              <w:bottom w:val="single" w:sz="4" w:space="0" w:color="auto"/>
              <w:right w:val="single" w:sz="4" w:space="0" w:color="auto"/>
            </w:tcBorders>
          </w:tcPr>
          <w:p w14:paraId="05CADB9E" w14:textId="77777777" w:rsidR="005B0E7B" w:rsidRPr="005B0E7B" w:rsidRDefault="005B0E7B" w:rsidP="009027ED">
            <w:pPr>
              <w:spacing w:before="60" w:after="60"/>
              <w:jc w:val="both"/>
              <w:rPr>
                <w:rFonts w:ascii="Times New Roman" w:eastAsia="Times New Roman" w:hAnsi="Times New Roman"/>
                <w:color w:val="000000" w:themeColor="text1"/>
                <w:sz w:val="28"/>
                <w:szCs w:val="28"/>
                <w:lang w:val="nl-NL"/>
              </w:rPr>
            </w:pPr>
          </w:p>
        </w:tc>
      </w:tr>
      <w:tr w:rsidR="005F6F6F" w:rsidRPr="007737B4" w14:paraId="6087183C" w14:textId="77777777" w:rsidTr="000075E8">
        <w:tc>
          <w:tcPr>
            <w:tcW w:w="709" w:type="dxa"/>
            <w:tcBorders>
              <w:top w:val="single" w:sz="4" w:space="0" w:color="auto"/>
              <w:left w:val="single" w:sz="4" w:space="0" w:color="auto"/>
              <w:bottom w:val="single" w:sz="4" w:space="0" w:color="auto"/>
              <w:right w:val="single" w:sz="4" w:space="0" w:color="auto"/>
            </w:tcBorders>
          </w:tcPr>
          <w:p w14:paraId="1080AE3C" w14:textId="77777777" w:rsidR="005F6F6F" w:rsidRPr="007737B4" w:rsidRDefault="000075E8" w:rsidP="009027ED">
            <w:pPr>
              <w:spacing w:before="60" w:after="60"/>
              <w:jc w:val="center"/>
              <w:rPr>
                <w:rFonts w:ascii="Times New Roman" w:eastAsia="Times New Roman" w:hAnsi="Times New Roman"/>
                <w:bCs/>
                <w:color w:val="000000" w:themeColor="text1"/>
                <w:sz w:val="28"/>
                <w:szCs w:val="28"/>
              </w:rPr>
            </w:pPr>
            <w:r w:rsidRPr="007737B4">
              <w:rPr>
                <w:rFonts w:ascii="Times New Roman" w:eastAsia="Times New Roman" w:hAnsi="Times New Roman"/>
                <w:bCs/>
                <w:color w:val="000000" w:themeColor="text1"/>
                <w:sz w:val="28"/>
                <w:szCs w:val="28"/>
              </w:rPr>
              <w:t>1</w:t>
            </w:r>
            <w:r>
              <w:rPr>
                <w:rFonts w:ascii="Times New Roman" w:eastAsia="Times New Roman" w:hAnsi="Times New Roman"/>
                <w:bCs/>
                <w:color w:val="000000" w:themeColor="text1"/>
                <w:sz w:val="28"/>
                <w:szCs w:val="28"/>
              </w:rPr>
              <w:t>4</w:t>
            </w:r>
          </w:p>
        </w:tc>
        <w:tc>
          <w:tcPr>
            <w:tcW w:w="4822" w:type="dxa"/>
            <w:tcBorders>
              <w:top w:val="single" w:sz="4" w:space="0" w:color="auto"/>
              <w:left w:val="single" w:sz="4" w:space="0" w:color="auto"/>
              <w:bottom w:val="single" w:sz="4" w:space="0" w:color="auto"/>
              <w:right w:val="single" w:sz="4" w:space="0" w:color="auto"/>
            </w:tcBorders>
          </w:tcPr>
          <w:p w14:paraId="33A8EA32" w14:textId="77777777" w:rsidR="005F6F6F" w:rsidRPr="005F6F6F" w:rsidRDefault="005F6F6F" w:rsidP="005B0E7B">
            <w:pPr>
              <w:spacing w:before="60" w:after="60"/>
              <w:jc w:val="both"/>
              <w:rPr>
                <w:rFonts w:ascii="Times New Roman" w:eastAsia="Times New Roman" w:hAnsi="Times New Roman"/>
                <w:sz w:val="28"/>
                <w:szCs w:val="28"/>
              </w:rPr>
            </w:pPr>
            <w:r>
              <w:rPr>
                <w:rFonts w:ascii="Times New Roman" w:eastAsia="Times New Roman" w:hAnsi="Times New Roman"/>
                <w:sz w:val="28"/>
                <w:szCs w:val="28"/>
              </w:rPr>
              <w:t>Triển khai phương án phòng, chống dịch covid-19 và kế hoạch trước trong và sau tết Nguyên đán Nhân Dần 2022</w:t>
            </w:r>
          </w:p>
        </w:tc>
        <w:tc>
          <w:tcPr>
            <w:tcW w:w="1699" w:type="dxa"/>
            <w:tcBorders>
              <w:top w:val="single" w:sz="4" w:space="0" w:color="auto"/>
              <w:left w:val="single" w:sz="4" w:space="0" w:color="auto"/>
              <w:bottom w:val="single" w:sz="4" w:space="0" w:color="auto"/>
              <w:right w:val="single" w:sz="4" w:space="0" w:color="auto"/>
            </w:tcBorders>
          </w:tcPr>
          <w:p w14:paraId="722D550E" w14:textId="77777777" w:rsidR="005F6F6F" w:rsidRPr="007737B4" w:rsidRDefault="005F6F6F" w:rsidP="00473FBD">
            <w:pPr>
              <w:spacing w:before="60" w:after="60"/>
              <w:jc w:val="both"/>
              <w:rPr>
                <w:rFonts w:ascii="Times New Roman" w:eastAsia="Times New Roman" w:hAnsi="Times New Roman"/>
                <w:color w:val="000000" w:themeColor="text1"/>
                <w:sz w:val="28"/>
                <w:szCs w:val="28"/>
              </w:rPr>
            </w:pPr>
            <w:r w:rsidRPr="007737B4">
              <w:rPr>
                <w:rFonts w:ascii="Times New Roman" w:eastAsia="Times New Roman" w:hAnsi="Times New Roman"/>
                <w:color w:val="000000" w:themeColor="text1"/>
                <w:sz w:val="28"/>
                <w:szCs w:val="28"/>
                <w:lang w:val="nl-NL"/>
              </w:rPr>
              <w:t>- Đ/c Thắng</w:t>
            </w:r>
          </w:p>
        </w:tc>
        <w:tc>
          <w:tcPr>
            <w:tcW w:w="2266" w:type="dxa"/>
            <w:tcBorders>
              <w:top w:val="single" w:sz="4" w:space="0" w:color="auto"/>
              <w:left w:val="single" w:sz="4" w:space="0" w:color="auto"/>
              <w:bottom w:val="single" w:sz="4" w:space="0" w:color="auto"/>
              <w:right w:val="single" w:sz="4" w:space="0" w:color="auto"/>
            </w:tcBorders>
          </w:tcPr>
          <w:p w14:paraId="5024F292" w14:textId="77777777" w:rsidR="005F6F6F" w:rsidRPr="007737B4" w:rsidRDefault="005F6F6F" w:rsidP="005F6F6F">
            <w:pPr>
              <w:spacing w:before="60" w:after="60"/>
              <w:jc w:val="both"/>
              <w:rPr>
                <w:rFonts w:ascii="Times New Roman" w:eastAsia="Times New Roman" w:hAnsi="Times New Roman"/>
                <w:color w:val="000000" w:themeColor="text1"/>
                <w:sz w:val="28"/>
                <w:szCs w:val="28"/>
                <w:lang w:val="nl-NL"/>
              </w:rPr>
            </w:pPr>
            <w:r w:rsidRPr="007737B4">
              <w:rPr>
                <w:rFonts w:ascii="Times New Roman" w:eastAsia="Times New Roman" w:hAnsi="Times New Roman"/>
                <w:color w:val="000000" w:themeColor="text1"/>
                <w:sz w:val="28"/>
                <w:szCs w:val="28"/>
                <w:lang w:val="nl-NL"/>
              </w:rPr>
              <w:t xml:space="preserve">- Đ/c Tân </w:t>
            </w:r>
          </w:p>
        </w:tc>
        <w:tc>
          <w:tcPr>
            <w:tcW w:w="1419" w:type="dxa"/>
            <w:tcBorders>
              <w:top w:val="single" w:sz="4" w:space="0" w:color="auto"/>
              <w:left w:val="single" w:sz="4" w:space="0" w:color="auto"/>
              <w:bottom w:val="single" w:sz="4" w:space="0" w:color="auto"/>
              <w:right w:val="single" w:sz="4" w:space="0" w:color="auto"/>
            </w:tcBorders>
          </w:tcPr>
          <w:p w14:paraId="347AA7E0" w14:textId="77777777" w:rsidR="005F6F6F" w:rsidRPr="007737B4" w:rsidRDefault="005F6F6F" w:rsidP="009027ED">
            <w:pPr>
              <w:spacing w:before="60" w:after="60"/>
              <w:jc w:val="both"/>
              <w:rPr>
                <w:rFonts w:eastAsia="Times New Roman"/>
                <w:color w:val="000000" w:themeColor="text1"/>
                <w:szCs w:val="28"/>
              </w:rPr>
            </w:pPr>
          </w:p>
        </w:tc>
      </w:tr>
      <w:tr w:rsidR="005F6F6F" w:rsidRPr="007737B4" w14:paraId="32A85FDA" w14:textId="77777777" w:rsidTr="000075E8">
        <w:tc>
          <w:tcPr>
            <w:tcW w:w="709" w:type="dxa"/>
            <w:tcBorders>
              <w:top w:val="single" w:sz="4" w:space="0" w:color="auto"/>
              <w:left w:val="single" w:sz="4" w:space="0" w:color="auto"/>
              <w:bottom w:val="single" w:sz="4" w:space="0" w:color="auto"/>
              <w:right w:val="single" w:sz="4" w:space="0" w:color="auto"/>
            </w:tcBorders>
          </w:tcPr>
          <w:p w14:paraId="39B9AA29" w14:textId="77777777" w:rsidR="005F6F6F" w:rsidRPr="007737B4" w:rsidRDefault="000075E8" w:rsidP="009027ED">
            <w:pPr>
              <w:spacing w:before="60" w:after="60"/>
              <w:jc w:val="center"/>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15</w:t>
            </w:r>
          </w:p>
        </w:tc>
        <w:tc>
          <w:tcPr>
            <w:tcW w:w="4822" w:type="dxa"/>
            <w:tcBorders>
              <w:top w:val="single" w:sz="4" w:space="0" w:color="auto"/>
              <w:left w:val="single" w:sz="4" w:space="0" w:color="auto"/>
              <w:bottom w:val="single" w:sz="4" w:space="0" w:color="auto"/>
              <w:right w:val="single" w:sz="4" w:space="0" w:color="auto"/>
            </w:tcBorders>
          </w:tcPr>
          <w:p w14:paraId="22C1C41C" w14:textId="77777777" w:rsidR="005F6F6F" w:rsidRPr="007737B4" w:rsidRDefault="005F6F6F" w:rsidP="005B0E7B">
            <w:pPr>
              <w:spacing w:before="60" w:after="60"/>
              <w:jc w:val="both"/>
              <w:rPr>
                <w:rFonts w:ascii="Times New Roman" w:eastAsia="Times New Roman" w:hAnsi="Times New Roman"/>
                <w:sz w:val="28"/>
                <w:szCs w:val="28"/>
              </w:rPr>
            </w:pPr>
            <w:r w:rsidRPr="007737B4">
              <w:rPr>
                <w:rFonts w:ascii="Times New Roman" w:eastAsia="Times New Roman" w:hAnsi="Times New Roman"/>
                <w:color w:val="000000" w:themeColor="text1"/>
                <w:sz w:val="28"/>
                <w:szCs w:val="28"/>
                <w:lang w:val="nl-NL"/>
              </w:rPr>
              <w:t xml:space="preserve">Phối hợp với các lực lượng có liên quan tuần tra, kiểm soát ANTT tại địa bàn đặc biệt là các tụ điểm phức tạp về ANTT; Thực hiện nghiêm công tác trực ban, trực chiến, trực chỉ huy; Công an, Quân sự tuần tra, kiểm soát địa bàn đảm bảo tình hình ANCT, TTATXH trên địa bàn xã; </w:t>
            </w:r>
            <w:r w:rsidRPr="007737B4">
              <w:rPr>
                <w:rFonts w:ascii="Times New Roman" w:eastAsia="Times New Roman" w:hAnsi="Times New Roman"/>
                <w:color w:val="000000" w:themeColor="text1"/>
                <w:sz w:val="28"/>
                <w:szCs w:val="28"/>
                <w:lang w:val="vi-VN"/>
              </w:rPr>
              <w:t>Thường xuyên tuần tra kiểm soát tình hình đánh bắt cá bằng xung kích điện trên địa bàn</w:t>
            </w:r>
            <w:r>
              <w:rPr>
                <w:rFonts w:ascii="Times New Roman" w:eastAsia="Times New Roman" w:hAnsi="Times New Roman"/>
                <w:color w:val="000000" w:themeColor="text1"/>
                <w:sz w:val="28"/>
                <w:szCs w:val="28"/>
                <w:lang w:val="nl-NL"/>
              </w:rPr>
              <w:t>. Tổ chức tổng kết công tác Công an năm 2021</w:t>
            </w:r>
          </w:p>
        </w:tc>
        <w:tc>
          <w:tcPr>
            <w:tcW w:w="1699" w:type="dxa"/>
            <w:tcBorders>
              <w:top w:val="single" w:sz="4" w:space="0" w:color="auto"/>
              <w:left w:val="single" w:sz="4" w:space="0" w:color="auto"/>
              <w:bottom w:val="single" w:sz="4" w:space="0" w:color="auto"/>
              <w:right w:val="single" w:sz="4" w:space="0" w:color="auto"/>
            </w:tcBorders>
          </w:tcPr>
          <w:p w14:paraId="7E8D1825"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r w:rsidRPr="007737B4">
              <w:rPr>
                <w:rFonts w:ascii="Times New Roman" w:eastAsia="Times New Roman" w:hAnsi="Times New Roman"/>
                <w:color w:val="000000" w:themeColor="text1"/>
                <w:sz w:val="28"/>
                <w:szCs w:val="28"/>
                <w:lang w:val="nl-NL"/>
              </w:rPr>
              <w:t>- Đ/c Trường, Sửu</w:t>
            </w:r>
          </w:p>
          <w:p w14:paraId="05E44991"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21E6F88C"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34D9E788"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269409A0"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184201F7"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3752151B" w14:textId="77777777" w:rsidR="005F6F6F" w:rsidRPr="007737B4" w:rsidRDefault="005F6F6F" w:rsidP="009027ED">
            <w:pPr>
              <w:spacing w:before="60" w:after="60"/>
              <w:jc w:val="both"/>
              <w:rPr>
                <w:rFonts w:ascii="Times New Roman" w:eastAsia="Times New Roman" w:hAnsi="Times New Roman"/>
                <w:color w:val="000000" w:themeColor="text1"/>
                <w:sz w:val="28"/>
                <w:szCs w:val="28"/>
              </w:rPr>
            </w:pPr>
          </w:p>
        </w:tc>
        <w:tc>
          <w:tcPr>
            <w:tcW w:w="2266" w:type="dxa"/>
            <w:tcBorders>
              <w:top w:val="single" w:sz="4" w:space="0" w:color="auto"/>
              <w:left w:val="single" w:sz="4" w:space="0" w:color="auto"/>
              <w:bottom w:val="single" w:sz="4" w:space="0" w:color="auto"/>
              <w:right w:val="single" w:sz="4" w:space="0" w:color="auto"/>
            </w:tcBorders>
          </w:tcPr>
          <w:p w14:paraId="6300855F"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r w:rsidRPr="007737B4">
              <w:rPr>
                <w:rFonts w:ascii="Times New Roman" w:eastAsia="Times New Roman" w:hAnsi="Times New Roman"/>
                <w:color w:val="000000" w:themeColor="text1"/>
                <w:sz w:val="28"/>
                <w:szCs w:val="28"/>
                <w:lang w:val="nl-NL"/>
              </w:rPr>
              <w:t>LL công an viên, thôn đội</w:t>
            </w:r>
          </w:p>
          <w:p w14:paraId="2609822D"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55D3CB11"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39223965"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7100B8F2"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43C41346"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54244BE8"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p>
          <w:p w14:paraId="0F80D734" w14:textId="77777777" w:rsidR="005F6F6F" w:rsidRPr="007737B4" w:rsidRDefault="005F6F6F" w:rsidP="009027ED">
            <w:pPr>
              <w:spacing w:before="60" w:after="60"/>
              <w:jc w:val="both"/>
              <w:rPr>
                <w:rFonts w:ascii="Times New Roman" w:eastAsia="Times New Roman" w:hAnsi="Times New Roman"/>
                <w:color w:val="000000" w:themeColor="text1"/>
                <w:sz w:val="28"/>
                <w:szCs w:val="28"/>
              </w:rPr>
            </w:pPr>
          </w:p>
        </w:tc>
        <w:tc>
          <w:tcPr>
            <w:tcW w:w="1419" w:type="dxa"/>
            <w:tcBorders>
              <w:top w:val="single" w:sz="4" w:space="0" w:color="auto"/>
              <w:left w:val="single" w:sz="4" w:space="0" w:color="auto"/>
              <w:bottom w:val="single" w:sz="4" w:space="0" w:color="auto"/>
              <w:right w:val="single" w:sz="4" w:space="0" w:color="auto"/>
            </w:tcBorders>
          </w:tcPr>
          <w:p w14:paraId="5CCCAA26" w14:textId="77777777" w:rsidR="005F6F6F" w:rsidRPr="007737B4" w:rsidRDefault="005F6F6F" w:rsidP="009027ED">
            <w:pPr>
              <w:spacing w:before="60" w:after="60"/>
              <w:jc w:val="both"/>
              <w:rPr>
                <w:rFonts w:eastAsia="Times New Roman"/>
                <w:color w:val="000000" w:themeColor="text1"/>
                <w:szCs w:val="28"/>
              </w:rPr>
            </w:pPr>
          </w:p>
        </w:tc>
      </w:tr>
      <w:tr w:rsidR="005F6F6F" w:rsidRPr="007737B4" w14:paraId="23FC9139" w14:textId="77777777" w:rsidTr="000075E8">
        <w:tc>
          <w:tcPr>
            <w:tcW w:w="709" w:type="dxa"/>
            <w:tcBorders>
              <w:top w:val="single" w:sz="4" w:space="0" w:color="auto"/>
              <w:left w:val="single" w:sz="4" w:space="0" w:color="auto"/>
              <w:bottom w:val="single" w:sz="4" w:space="0" w:color="auto"/>
              <w:right w:val="single" w:sz="4" w:space="0" w:color="auto"/>
            </w:tcBorders>
          </w:tcPr>
          <w:p w14:paraId="00720531" w14:textId="77777777" w:rsidR="005F6F6F" w:rsidRPr="007737B4" w:rsidRDefault="000075E8" w:rsidP="009027ED">
            <w:pPr>
              <w:spacing w:before="60" w:after="60"/>
              <w:jc w:val="center"/>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16</w:t>
            </w:r>
          </w:p>
        </w:tc>
        <w:tc>
          <w:tcPr>
            <w:tcW w:w="4822" w:type="dxa"/>
            <w:tcBorders>
              <w:top w:val="single" w:sz="4" w:space="0" w:color="auto"/>
              <w:left w:val="single" w:sz="4" w:space="0" w:color="auto"/>
              <w:bottom w:val="single" w:sz="4" w:space="0" w:color="auto"/>
              <w:right w:val="single" w:sz="4" w:space="0" w:color="auto"/>
            </w:tcBorders>
          </w:tcPr>
          <w:p w14:paraId="313DD7DB" w14:textId="77777777" w:rsidR="005F6F6F" w:rsidRPr="007737B4" w:rsidRDefault="005F6F6F" w:rsidP="005F6F6F">
            <w:pPr>
              <w:spacing w:before="60" w:after="60"/>
              <w:jc w:val="both"/>
              <w:rPr>
                <w:rFonts w:ascii="Times New Roman" w:eastAsia="Times New Roman" w:hAnsi="Times New Roman"/>
                <w:sz w:val="28"/>
                <w:szCs w:val="28"/>
                <w:lang w:val="vi-VN"/>
              </w:rPr>
            </w:pPr>
            <w:r>
              <w:rPr>
                <w:rFonts w:ascii="Times New Roman" w:eastAsia="Times New Roman" w:hAnsi="Times New Roman"/>
                <w:color w:val="000000" w:themeColor="text1"/>
                <w:sz w:val="28"/>
                <w:szCs w:val="28"/>
              </w:rPr>
              <w:t>X</w:t>
            </w:r>
            <w:r>
              <w:rPr>
                <w:rFonts w:ascii="Times New Roman" w:eastAsia="Times New Roman" w:hAnsi="Times New Roman"/>
                <w:color w:val="000000" w:themeColor="text1"/>
                <w:sz w:val="28"/>
                <w:szCs w:val="28"/>
                <w:lang w:val="vi-VN"/>
              </w:rPr>
              <w:t>ây dựng k</w:t>
            </w:r>
            <w:r>
              <w:rPr>
                <w:rFonts w:ascii="Times New Roman" w:eastAsia="Times New Roman" w:hAnsi="Times New Roman"/>
                <w:color w:val="000000" w:themeColor="text1"/>
                <w:sz w:val="28"/>
                <w:szCs w:val="28"/>
              </w:rPr>
              <w:t>ế hoạch</w:t>
            </w:r>
            <w:r w:rsidRPr="007737B4">
              <w:rPr>
                <w:rFonts w:ascii="Times New Roman" w:eastAsia="Times New Roman" w:hAnsi="Times New Roman"/>
                <w:color w:val="000000" w:themeColor="text1"/>
                <w:sz w:val="28"/>
                <w:szCs w:val="28"/>
                <w:lang w:val="vi-VN"/>
              </w:rPr>
              <w:t xml:space="preserve"> trực </w:t>
            </w:r>
            <w:r w:rsidRPr="007737B4">
              <w:rPr>
                <w:rFonts w:ascii="Times New Roman" w:eastAsia="Times New Roman" w:hAnsi="Times New Roman"/>
                <w:color w:val="000000" w:themeColor="text1"/>
                <w:sz w:val="28"/>
                <w:szCs w:val="28"/>
              </w:rPr>
              <w:t>SSCĐ</w:t>
            </w:r>
            <w:r w:rsidRPr="007737B4">
              <w:rPr>
                <w:rFonts w:ascii="Times New Roman" w:eastAsia="Times New Roman" w:hAnsi="Times New Roman"/>
                <w:color w:val="000000" w:themeColor="text1"/>
                <w:sz w:val="28"/>
                <w:szCs w:val="28"/>
                <w:lang w:val="vi-VN"/>
              </w:rPr>
              <w:t xml:space="preserve"> </w:t>
            </w:r>
          </w:p>
        </w:tc>
        <w:tc>
          <w:tcPr>
            <w:tcW w:w="1699" w:type="dxa"/>
            <w:tcBorders>
              <w:top w:val="single" w:sz="4" w:space="0" w:color="auto"/>
              <w:left w:val="single" w:sz="4" w:space="0" w:color="auto"/>
              <w:bottom w:val="single" w:sz="4" w:space="0" w:color="auto"/>
              <w:right w:val="single" w:sz="4" w:space="0" w:color="auto"/>
            </w:tcBorders>
          </w:tcPr>
          <w:p w14:paraId="2C8EC919"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r w:rsidRPr="007737B4">
              <w:rPr>
                <w:rFonts w:ascii="Times New Roman" w:eastAsia="Times New Roman" w:hAnsi="Times New Roman"/>
                <w:color w:val="000000" w:themeColor="text1"/>
                <w:sz w:val="28"/>
                <w:szCs w:val="28"/>
              </w:rPr>
              <w:t>- Đ/c Sử</w:t>
            </w:r>
          </w:p>
        </w:tc>
        <w:tc>
          <w:tcPr>
            <w:tcW w:w="2266" w:type="dxa"/>
            <w:tcBorders>
              <w:top w:val="single" w:sz="4" w:space="0" w:color="auto"/>
              <w:left w:val="single" w:sz="4" w:space="0" w:color="auto"/>
              <w:bottom w:val="single" w:sz="4" w:space="0" w:color="auto"/>
              <w:right w:val="single" w:sz="4" w:space="0" w:color="auto"/>
            </w:tcBorders>
          </w:tcPr>
          <w:p w14:paraId="7CC58F92" w14:textId="77777777" w:rsidR="005F6F6F" w:rsidRPr="007737B4" w:rsidRDefault="005F6F6F" w:rsidP="005F6F6F">
            <w:pPr>
              <w:spacing w:before="60" w:after="60"/>
              <w:jc w:val="both"/>
              <w:rPr>
                <w:rFonts w:ascii="Times New Roman" w:eastAsia="Times New Roman" w:hAnsi="Times New Roman"/>
                <w:color w:val="000000" w:themeColor="text1"/>
                <w:sz w:val="28"/>
                <w:szCs w:val="28"/>
              </w:rPr>
            </w:pPr>
            <w:r w:rsidRPr="007737B4">
              <w:rPr>
                <w:rFonts w:ascii="Times New Roman" w:eastAsia="Times New Roman" w:hAnsi="Times New Roman"/>
                <w:color w:val="000000" w:themeColor="text1"/>
                <w:sz w:val="28"/>
                <w:szCs w:val="28"/>
                <w:lang w:val="nl-NL"/>
              </w:rPr>
              <w:t>- Đ/c Sửu</w:t>
            </w:r>
          </w:p>
        </w:tc>
        <w:tc>
          <w:tcPr>
            <w:tcW w:w="1419" w:type="dxa"/>
            <w:tcBorders>
              <w:top w:val="single" w:sz="4" w:space="0" w:color="auto"/>
              <w:left w:val="single" w:sz="4" w:space="0" w:color="auto"/>
              <w:bottom w:val="single" w:sz="4" w:space="0" w:color="auto"/>
              <w:right w:val="single" w:sz="4" w:space="0" w:color="auto"/>
            </w:tcBorders>
          </w:tcPr>
          <w:p w14:paraId="4221C12C" w14:textId="77777777" w:rsidR="005F6F6F" w:rsidRPr="007737B4" w:rsidRDefault="005F6F6F" w:rsidP="009027ED">
            <w:pPr>
              <w:spacing w:before="60" w:after="60"/>
              <w:jc w:val="both"/>
              <w:rPr>
                <w:rFonts w:eastAsia="Times New Roman"/>
                <w:color w:val="000000" w:themeColor="text1"/>
                <w:szCs w:val="28"/>
              </w:rPr>
            </w:pPr>
          </w:p>
        </w:tc>
      </w:tr>
      <w:tr w:rsidR="005F6F6F" w:rsidRPr="007737B4" w14:paraId="44E72C6F" w14:textId="77777777" w:rsidTr="000075E8">
        <w:tc>
          <w:tcPr>
            <w:tcW w:w="709" w:type="dxa"/>
            <w:tcBorders>
              <w:top w:val="single" w:sz="4" w:space="0" w:color="auto"/>
              <w:left w:val="single" w:sz="4" w:space="0" w:color="auto"/>
              <w:bottom w:val="single" w:sz="4" w:space="0" w:color="auto"/>
              <w:right w:val="single" w:sz="4" w:space="0" w:color="auto"/>
            </w:tcBorders>
          </w:tcPr>
          <w:p w14:paraId="2B5C0230" w14:textId="77777777" w:rsidR="005F6F6F" w:rsidRPr="007737B4" w:rsidRDefault="005F6F6F" w:rsidP="009027ED">
            <w:pPr>
              <w:spacing w:before="60" w:after="60"/>
              <w:jc w:val="center"/>
              <w:rPr>
                <w:rFonts w:ascii="Times New Roman" w:eastAsia="Times New Roman" w:hAnsi="Times New Roman"/>
                <w:bCs/>
                <w:color w:val="000000" w:themeColor="text1"/>
                <w:sz w:val="28"/>
                <w:szCs w:val="28"/>
              </w:rPr>
            </w:pPr>
            <w:r w:rsidRPr="007737B4">
              <w:rPr>
                <w:rFonts w:ascii="Times New Roman" w:eastAsia="Times New Roman" w:hAnsi="Times New Roman"/>
                <w:bCs/>
                <w:color w:val="000000" w:themeColor="text1"/>
                <w:sz w:val="28"/>
                <w:szCs w:val="28"/>
              </w:rPr>
              <w:t>1</w:t>
            </w:r>
            <w:r w:rsidR="000075E8">
              <w:rPr>
                <w:rFonts w:ascii="Times New Roman" w:eastAsia="Times New Roman" w:hAnsi="Times New Roman"/>
                <w:bCs/>
                <w:color w:val="000000" w:themeColor="text1"/>
                <w:sz w:val="28"/>
                <w:szCs w:val="28"/>
              </w:rPr>
              <w:t>7</w:t>
            </w:r>
          </w:p>
        </w:tc>
        <w:tc>
          <w:tcPr>
            <w:tcW w:w="4822" w:type="dxa"/>
            <w:tcBorders>
              <w:top w:val="single" w:sz="4" w:space="0" w:color="auto"/>
              <w:left w:val="single" w:sz="4" w:space="0" w:color="auto"/>
              <w:bottom w:val="single" w:sz="4" w:space="0" w:color="auto"/>
              <w:right w:val="single" w:sz="4" w:space="0" w:color="auto"/>
            </w:tcBorders>
          </w:tcPr>
          <w:p w14:paraId="03CCB40C" w14:textId="77777777" w:rsidR="005F6F6F" w:rsidRPr="007737B4" w:rsidRDefault="005F6F6F" w:rsidP="009027ED">
            <w:pPr>
              <w:spacing w:before="60" w:after="60"/>
              <w:jc w:val="both"/>
              <w:rPr>
                <w:rFonts w:ascii="Times New Roman" w:eastAsia="Times New Roman" w:hAnsi="Times New Roman"/>
                <w:sz w:val="28"/>
                <w:szCs w:val="28"/>
                <w:lang w:val="vi-VN"/>
              </w:rPr>
            </w:pPr>
            <w:r w:rsidRPr="007737B4">
              <w:rPr>
                <w:rFonts w:ascii="Times New Roman" w:eastAsia="Times New Roman" w:hAnsi="Times New Roman"/>
                <w:sz w:val="28"/>
                <w:szCs w:val="28"/>
                <w:lang w:val="vi-VN"/>
              </w:rPr>
              <w:t>Tiếp tục triển khai thực hiện tiếp nhận và giải quyết hồ sơ phần mềm một cửa điện tử và DVC trực tuyến mức độ 3,4 theo quy định</w:t>
            </w:r>
            <w:r w:rsidRPr="007737B4">
              <w:rPr>
                <w:rFonts w:ascii="Times New Roman" w:eastAsia="Times New Roman" w:hAnsi="Times New Roman"/>
                <w:sz w:val="28"/>
                <w:szCs w:val="28"/>
              </w:rPr>
              <w:t xml:space="preserve">; </w:t>
            </w:r>
            <w:r>
              <w:rPr>
                <w:rFonts w:ascii="Times New Roman" w:eastAsia="Times New Roman" w:hAnsi="Times New Roman"/>
                <w:sz w:val="28"/>
                <w:szCs w:val="28"/>
              </w:rPr>
              <w:t>Ban hành Kế hoạch cải cách hành chính năm 2022; Chương trình công tác năm 2022; Quy chế chi tiêu nội bộ năm 2022</w:t>
            </w:r>
          </w:p>
        </w:tc>
        <w:tc>
          <w:tcPr>
            <w:tcW w:w="1699" w:type="dxa"/>
            <w:tcBorders>
              <w:top w:val="single" w:sz="4" w:space="0" w:color="auto"/>
              <w:left w:val="single" w:sz="4" w:space="0" w:color="auto"/>
              <w:bottom w:val="single" w:sz="4" w:space="0" w:color="auto"/>
              <w:right w:val="single" w:sz="4" w:space="0" w:color="auto"/>
            </w:tcBorders>
          </w:tcPr>
          <w:p w14:paraId="5F23E435" w14:textId="77777777" w:rsidR="005F6F6F" w:rsidRPr="007737B4" w:rsidRDefault="005F6F6F" w:rsidP="009027ED">
            <w:pPr>
              <w:spacing w:before="60" w:after="60"/>
              <w:jc w:val="both"/>
              <w:rPr>
                <w:rFonts w:ascii="Times New Roman" w:eastAsia="Times New Roman" w:hAnsi="Times New Roman"/>
                <w:color w:val="000000" w:themeColor="text1"/>
                <w:sz w:val="28"/>
                <w:szCs w:val="28"/>
                <w:lang w:val="vi-VN"/>
              </w:rPr>
            </w:pPr>
            <w:r w:rsidRPr="007737B4">
              <w:rPr>
                <w:rFonts w:ascii="Times New Roman" w:eastAsia="Times New Roman" w:hAnsi="Times New Roman"/>
                <w:color w:val="000000" w:themeColor="text1"/>
                <w:sz w:val="28"/>
                <w:szCs w:val="28"/>
              </w:rPr>
              <w:t xml:space="preserve">- </w:t>
            </w:r>
            <w:r w:rsidRPr="007737B4">
              <w:rPr>
                <w:rFonts w:ascii="Times New Roman" w:eastAsia="Times New Roman" w:hAnsi="Times New Roman"/>
                <w:color w:val="000000" w:themeColor="text1"/>
                <w:sz w:val="28"/>
                <w:szCs w:val="28"/>
                <w:lang w:val="vi-VN"/>
              </w:rPr>
              <w:t>Đ/c Sử</w:t>
            </w:r>
          </w:p>
          <w:p w14:paraId="7EF6B9C4" w14:textId="77777777" w:rsidR="005F6F6F" w:rsidRPr="007737B4" w:rsidRDefault="005F6F6F" w:rsidP="009027ED">
            <w:pPr>
              <w:spacing w:before="60" w:after="60"/>
              <w:jc w:val="both"/>
              <w:rPr>
                <w:rFonts w:ascii="Times New Roman" w:eastAsia="Times New Roman" w:hAnsi="Times New Roman"/>
                <w:color w:val="000000" w:themeColor="text1"/>
                <w:sz w:val="28"/>
                <w:szCs w:val="28"/>
              </w:rPr>
            </w:pPr>
          </w:p>
          <w:p w14:paraId="5A417F59" w14:textId="77777777" w:rsidR="005F6F6F" w:rsidRPr="007737B4" w:rsidRDefault="005F6F6F" w:rsidP="009027ED">
            <w:pPr>
              <w:spacing w:before="60" w:after="60"/>
              <w:jc w:val="both"/>
              <w:rPr>
                <w:rFonts w:ascii="Times New Roman" w:eastAsia="Times New Roman" w:hAnsi="Times New Roman"/>
                <w:color w:val="000000" w:themeColor="text1"/>
                <w:sz w:val="28"/>
                <w:szCs w:val="28"/>
              </w:rPr>
            </w:pPr>
          </w:p>
        </w:tc>
        <w:tc>
          <w:tcPr>
            <w:tcW w:w="2266" w:type="dxa"/>
            <w:tcBorders>
              <w:top w:val="single" w:sz="4" w:space="0" w:color="auto"/>
              <w:left w:val="single" w:sz="4" w:space="0" w:color="auto"/>
              <w:bottom w:val="single" w:sz="4" w:space="0" w:color="auto"/>
              <w:right w:val="single" w:sz="4" w:space="0" w:color="auto"/>
            </w:tcBorders>
          </w:tcPr>
          <w:p w14:paraId="1DBF6FF2" w14:textId="77777777" w:rsidR="005F6F6F" w:rsidRPr="007737B4" w:rsidRDefault="005F6F6F" w:rsidP="009027ED">
            <w:pPr>
              <w:spacing w:before="60" w:after="60"/>
              <w:jc w:val="both"/>
              <w:rPr>
                <w:rFonts w:ascii="Times New Roman" w:eastAsia="Times New Roman" w:hAnsi="Times New Roman"/>
                <w:color w:val="000000" w:themeColor="text1"/>
                <w:sz w:val="28"/>
                <w:szCs w:val="28"/>
              </w:rPr>
            </w:pPr>
            <w:r w:rsidRPr="007737B4">
              <w:rPr>
                <w:rFonts w:ascii="Times New Roman" w:eastAsia="Times New Roman" w:hAnsi="Times New Roman"/>
                <w:color w:val="000000" w:themeColor="text1"/>
                <w:sz w:val="28"/>
                <w:szCs w:val="28"/>
              </w:rPr>
              <w:t xml:space="preserve">- Đ/c Quốc; </w:t>
            </w:r>
            <w:r>
              <w:rPr>
                <w:rFonts w:ascii="Times New Roman" w:eastAsia="Times New Roman" w:hAnsi="Times New Roman"/>
                <w:color w:val="000000" w:themeColor="text1"/>
                <w:sz w:val="28"/>
                <w:szCs w:val="28"/>
              </w:rPr>
              <w:t>Trung</w:t>
            </w:r>
          </w:p>
        </w:tc>
        <w:tc>
          <w:tcPr>
            <w:tcW w:w="1419" w:type="dxa"/>
            <w:tcBorders>
              <w:top w:val="single" w:sz="4" w:space="0" w:color="auto"/>
              <w:left w:val="single" w:sz="4" w:space="0" w:color="auto"/>
              <w:bottom w:val="single" w:sz="4" w:space="0" w:color="auto"/>
              <w:right w:val="single" w:sz="4" w:space="0" w:color="auto"/>
            </w:tcBorders>
          </w:tcPr>
          <w:p w14:paraId="54365EFF" w14:textId="77777777" w:rsidR="005F6F6F" w:rsidRPr="007737B4" w:rsidRDefault="005F6F6F" w:rsidP="009027ED">
            <w:pPr>
              <w:spacing w:before="60" w:after="60"/>
              <w:jc w:val="both"/>
              <w:rPr>
                <w:rFonts w:eastAsia="Times New Roman"/>
                <w:color w:val="000000" w:themeColor="text1"/>
                <w:szCs w:val="28"/>
              </w:rPr>
            </w:pPr>
          </w:p>
        </w:tc>
      </w:tr>
      <w:tr w:rsidR="005F6F6F" w:rsidRPr="007737B4" w14:paraId="4CC29FB5" w14:textId="77777777" w:rsidTr="000075E8">
        <w:tc>
          <w:tcPr>
            <w:tcW w:w="709" w:type="dxa"/>
            <w:tcBorders>
              <w:top w:val="single" w:sz="4" w:space="0" w:color="auto"/>
              <w:left w:val="single" w:sz="4" w:space="0" w:color="auto"/>
              <w:bottom w:val="single" w:sz="4" w:space="0" w:color="auto"/>
              <w:right w:val="single" w:sz="4" w:space="0" w:color="auto"/>
            </w:tcBorders>
          </w:tcPr>
          <w:p w14:paraId="73A08952" w14:textId="77777777" w:rsidR="005F6F6F" w:rsidRPr="007737B4" w:rsidRDefault="005F6F6F" w:rsidP="000075E8">
            <w:pPr>
              <w:spacing w:before="60" w:after="60"/>
              <w:jc w:val="center"/>
              <w:rPr>
                <w:rFonts w:ascii="Times New Roman" w:eastAsia="Times New Roman" w:hAnsi="Times New Roman"/>
                <w:bCs/>
                <w:color w:val="000000" w:themeColor="text1"/>
                <w:sz w:val="28"/>
                <w:szCs w:val="28"/>
              </w:rPr>
            </w:pPr>
            <w:r w:rsidRPr="007737B4">
              <w:rPr>
                <w:rFonts w:ascii="Times New Roman" w:eastAsia="Times New Roman" w:hAnsi="Times New Roman"/>
                <w:bCs/>
                <w:color w:val="000000" w:themeColor="text1"/>
                <w:sz w:val="28"/>
                <w:szCs w:val="28"/>
              </w:rPr>
              <w:t>1</w:t>
            </w:r>
            <w:r w:rsidR="000075E8">
              <w:rPr>
                <w:rFonts w:ascii="Times New Roman" w:eastAsia="Times New Roman" w:hAnsi="Times New Roman"/>
                <w:bCs/>
                <w:color w:val="000000" w:themeColor="text1"/>
                <w:sz w:val="28"/>
                <w:szCs w:val="28"/>
              </w:rPr>
              <w:t>8</w:t>
            </w:r>
          </w:p>
        </w:tc>
        <w:tc>
          <w:tcPr>
            <w:tcW w:w="4822" w:type="dxa"/>
            <w:tcBorders>
              <w:top w:val="single" w:sz="4" w:space="0" w:color="auto"/>
              <w:left w:val="single" w:sz="4" w:space="0" w:color="auto"/>
              <w:bottom w:val="single" w:sz="4" w:space="0" w:color="auto"/>
              <w:right w:val="single" w:sz="4" w:space="0" w:color="auto"/>
            </w:tcBorders>
          </w:tcPr>
          <w:p w14:paraId="70C0F750" w14:textId="77777777" w:rsidR="005F6F6F" w:rsidRPr="007737B4" w:rsidRDefault="005F6F6F" w:rsidP="009027ED">
            <w:pPr>
              <w:spacing w:before="60" w:after="60"/>
              <w:jc w:val="both"/>
              <w:rPr>
                <w:rFonts w:ascii="Times New Roman" w:eastAsia="Times New Roman" w:hAnsi="Times New Roman"/>
                <w:sz w:val="28"/>
                <w:szCs w:val="28"/>
                <w:lang w:val="vi-VN"/>
              </w:rPr>
            </w:pPr>
            <w:r w:rsidRPr="007737B4">
              <w:rPr>
                <w:rFonts w:ascii="Times New Roman" w:eastAsia="Times New Roman" w:hAnsi="Times New Roman"/>
                <w:sz w:val="28"/>
                <w:szCs w:val="28"/>
              </w:rPr>
              <w:t>Ký hồ sơ dẫn đạt thực hiện đúng quy định: Công chức địa chính hoặc trưởng thôn</w:t>
            </w:r>
            <w:r w:rsidRPr="007737B4">
              <w:rPr>
                <w:rFonts w:ascii="Times New Roman" w:eastAsia="Times New Roman" w:hAnsi="Times New Roman"/>
                <w:sz w:val="28"/>
                <w:szCs w:val="28"/>
                <w:lang w:val="vi-VN"/>
              </w:rPr>
              <w:t>;</w:t>
            </w:r>
            <w:r w:rsidRPr="007737B4">
              <w:rPr>
                <w:rFonts w:ascii="Times New Roman" w:eastAsia="Times New Roman" w:hAnsi="Times New Roman"/>
                <w:sz w:val="28"/>
                <w:szCs w:val="28"/>
              </w:rPr>
              <w:t xml:space="preserve"> Sao lục hồ sơ cấp đất di dân khu vực Thao Lao</w:t>
            </w:r>
            <w:r w:rsidRPr="007737B4">
              <w:rPr>
                <w:rFonts w:ascii="Times New Roman" w:eastAsia="Times New Roman" w:hAnsi="Times New Roman"/>
                <w:sz w:val="28"/>
                <w:szCs w:val="28"/>
                <w:lang w:val="vi-VN"/>
              </w:rPr>
              <w:t xml:space="preserve"> thôn Vĩnh Bình để báo cáo thành phố xem xét giải quyết nhu cầu của nhân dân</w:t>
            </w:r>
          </w:p>
        </w:tc>
        <w:tc>
          <w:tcPr>
            <w:tcW w:w="1699" w:type="dxa"/>
            <w:tcBorders>
              <w:top w:val="single" w:sz="4" w:space="0" w:color="auto"/>
              <w:left w:val="single" w:sz="4" w:space="0" w:color="auto"/>
              <w:bottom w:val="single" w:sz="4" w:space="0" w:color="auto"/>
              <w:right w:val="single" w:sz="4" w:space="0" w:color="auto"/>
            </w:tcBorders>
          </w:tcPr>
          <w:p w14:paraId="35DCA0E3" w14:textId="77777777" w:rsidR="005F6F6F" w:rsidRPr="007737B4" w:rsidRDefault="005F6F6F" w:rsidP="009027ED">
            <w:pPr>
              <w:spacing w:before="60" w:after="60"/>
              <w:jc w:val="both"/>
              <w:rPr>
                <w:rFonts w:ascii="Times New Roman" w:eastAsia="Times New Roman" w:hAnsi="Times New Roman"/>
                <w:color w:val="000000" w:themeColor="text1"/>
                <w:sz w:val="28"/>
                <w:szCs w:val="28"/>
              </w:rPr>
            </w:pPr>
            <w:r w:rsidRPr="007737B4">
              <w:rPr>
                <w:rFonts w:ascii="Times New Roman" w:eastAsia="Times New Roman" w:hAnsi="Times New Roman"/>
                <w:color w:val="000000" w:themeColor="text1"/>
                <w:sz w:val="28"/>
                <w:szCs w:val="28"/>
                <w:lang w:val="vi-VN"/>
              </w:rPr>
              <w:t>-</w:t>
            </w:r>
            <w:r w:rsidRPr="007737B4">
              <w:rPr>
                <w:rFonts w:ascii="Times New Roman" w:eastAsia="Times New Roman" w:hAnsi="Times New Roman"/>
                <w:color w:val="000000" w:themeColor="text1"/>
                <w:sz w:val="28"/>
                <w:szCs w:val="28"/>
              </w:rPr>
              <w:t xml:space="preserve"> Đ</w:t>
            </w:r>
            <w:r w:rsidRPr="007737B4">
              <w:rPr>
                <w:rFonts w:ascii="Times New Roman" w:eastAsia="Times New Roman" w:hAnsi="Times New Roman"/>
                <w:color w:val="000000" w:themeColor="text1"/>
                <w:sz w:val="28"/>
                <w:szCs w:val="28"/>
                <w:lang w:val="vi-VN"/>
              </w:rPr>
              <w:t>/</w:t>
            </w:r>
            <w:r w:rsidRPr="007737B4">
              <w:rPr>
                <w:rFonts w:ascii="Times New Roman" w:eastAsia="Times New Roman" w:hAnsi="Times New Roman"/>
                <w:color w:val="000000" w:themeColor="text1"/>
                <w:sz w:val="28"/>
                <w:szCs w:val="28"/>
              </w:rPr>
              <w:t>c Sử</w:t>
            </w:r>
          </w:p>
        </w:tc>
        <w:tc>
          <w:tcPr>
            <w:tcW w:w="2266" w:type="dxa"/>
            <w:tcBorders>
              <w:top w:val="single" w:sz="4" w:space="0" w:color="auto"/>
              <w:left w:val="single" w:sz="4" w:space="0" w:color="auto"/>
              <w:bottom w:val="single" w:sz="4" w:space="0" w:color="auto"/>
              <w:right w:val="single" w:sz="4" w:space="0" w:color="auto"/>
            </w:tcBorders>
          </w:tcPr>
          <w:p w14:paraId="6C1502CC" w14:textId="77777777" w:rsidR="005F6F6F" w:rsidRPr="007737B4" w:rsidRDefault="005F6F6F" w:rsidP="009027ED">
            <w:pPr>
              <w:spacing w:before="60" w:after="60"/>
              <w:jc w:val="both"/>
              <w:rPr>
                <w:rFonts w:ascii="Times New Roman" w:eastAsia="Times New Roman" w:hAnsi="Times New Roman"/>
                <w:color w:val="000000" w:themeColor="text1"/>
                <w:sz w:val="28"/>
                <w:szCs w:val="28"/>
              </w:rPr>
            </w:pPr>
            <w:r w:rsidRPr="007737B4">
              <w:rPr>
                <w:rFonts w:ascii="Times New Roman" w:eastAsia="Times New Roman" w:hAnsi="Times New Roman"/>
                <w:color w:val="000000" w:themeColor="text1"/>
                <w:sz w:val="28"/>
                <w:szCs w:val="28"/>
                <w:lang w:val="vi-VN"/>
              </w:rPr>
              <w:t xml:space="preserve">- </w:t>
            </w:r>
            <w:r w:rsidRPr="007737B4">
              <w:rPr>
                <w:rFonts w:ascii="Times New Roman" w:eastAsia="Times New Roman" w:hAnsi="Times New Roman"/>
                <w:color w:val="000000" w:themeColor="text1"/>
                <w:sz w:val="28"/>
                <w:szCs w:val="28"/>
              </w:rPr>
              <w:t>Đ</w:t>
            </w:r>
            <w:r w:rsidRPr="007737B4">
              <w:rPr>
                <w:rFonts w:ascii="Times New Roman" w:eastAsia="Times New Roman" w:hAnsi="Times New Roman"/>
                <w:color w:val="000000" w:themeColor="text1"/>
                <w:sz w:val="28"/>
                <w:szCs w:val="28"/>
                <w:lang w:val="vi-VN"/>
              </w:rPr>
              <w:t>/</w:t>
            </w:r>
            <w:r w:rsidRPr="007737B4">
              <w:rPr>
                <w:rFonts w:ascii="Times New Roman" w:eastAsia="Times New Roman" w:hAnsi="Times New Roman"/>
                <w:color w:val="000000" w:themeColor="text1"/>
                <w:sz w:val="28"/>
                <w:szCs w:val="28"/>
              </w:rPr>
              <w:t>c Lực</w:t>
            </w:r>
          </w:p>
        </w:tc>
        <w:tc>
          <w:tcPr>
            <w:tcW w:w="1419" w:type="dxa"/>
            <w:tcBorders>
              <w:top w:val="single" w:sz="4" w:space="0" w:color="auto"/>
              <w:left w:val="single" w:sz="4" w:space="0" w:color="auto"/>
              <w:bottom w:val="single" w:sz="4" w:space="0" w:color="auto"/>
              <w:right w:val="single" w:sz="4" w:space="0" w:color="auto"/>
            </w:tcBorders>
          </w:tcPr>
          <w:p w14:paraId="7D19403F" w14:textId="77777777" w:rsidR="005F6F6F" w:rsidRPr="007737B4" w:rsidRDefault="005F6F6F" w:rsidP="009027ED">
            <w:pPr>
              <w:spacing w:before="60" w:after="60"/>
              <w:jc w:val="both"/>
              <w:rPr>
                <w:rFonts w:eastAsia="Times New Roman"/>
                <w:color w:val="000000" w:themeColor="text1"/>
                <w:szCs w:val="28"/>
              </w:rPr>
            </w:pPr>
          </w:p>
        </w:tc>
      </w:tr>
      <w:tr w:rsidR="005F6F6F" w:rsidRPr="007737B4" w14:paraId="5B8D6C66" w14:textId="77777777" w:rsidTr="000075E8">
        <w:tc>
          <w:tcPr>
            <w:tcW w:w="709" w:type="dxa"/>
            <w:tcBorders>
              <w:top w:val="single" w:sz="4" w:space="0" w:color="auto"/>
              <w:left w:val="single" w:sz="4" w:space="0" w:color="auto"/>
              <w:bottom w:val="single" w:sz="4" w:space="0" w:color="auto"/>
              <w:right w:val="single" w:sz="4" w:space="0" w:color="auto"/>
            </w:tcBorders>
          </w:tcPr>
          <w:p w14:paraId="6175AF1B" w14:textId="77777777" w:rsidR="005F6F6F" w:rsidRDefault="005F6F6F" w:rsidP="000075E8">
            <w:pPr>
              <w:spacing w:before="60" w:after="60"/>
              <w:jc w:val="center"/>
              <w:rPr>
                <w:rFonts w:eastAsia="Times New Roman"/>
                <w:bCs/>
                <w:color w:val="000000" w:themeColor="text1"/>
                <w:szCs w:val="28"/>
              </w:rPr>
            </w:pPr>
            <w:r>
              <w:rPr>
                <w:rFonts w:ascii="Times New Roman" w:eastAsia="Times New Roman" w:hAnsi="Times New Roman"/>
                <w:bCs/>
                <w:color w:val="000000" w:themeColor="text1"/>
                <w:sz w:val="28"/>
                <w:szCs w:val="28"/>
              </w:rPr>
              <w:t>1</w:t>
            </w:r>
            <w:r w:rsidR="000075E8">
              <w:rPr>
                <w:rFonts w:ascii="Times New Roman" w:eastAsia="Times New Roman" w:hAnsi="Times New Roman"/>
                <w:bCs/>
                <w:color w:val="000000" w:themeColor="text1"/>
                <w:sz w:val="28"/>
                <w:szCs w:val="28"/>
              </w:rPr>
              <w:t>8</w:t>
            </w:r>
          </w:p>
        </w:tc>
        <w:tc>
          <w:tcPr>
            <w:tcW w:w="4822" w:type="dxa"/>
            <w:tcBorders>
              <w:top w:val="single" w:sz="4" w:space="0" w:color="auto"/>
              <w:left w:val="single" w:sz="4" w:space="0" w:color="auto"/>
              <w:bottom w:val="single" w:sz="4" w:space="0" w:color="auto"/>
              <w:right w:val="single" w:sz="4" w:space="0" w:color="auto"/>
            </w:tcBorders>
          </w:tcPr>
          <w:p w14:paraId="7ACB7C2A" w14:textId="77777777" w:rsidR="005F6F6F" w:rsidRDefault="005F6F6F" w:rsidP="005F6F6F">
            <w:pPr>
              <w:spacing w:before="60" w:after="60"/>
              <w:jc w:val="both"/>
              <w:rPr>
                <w:rFonts w:eastAsia="Times New Roman"/>
                <w:szCs w:val="28"/>
              </w:rPr>
            </w:pPr>
            <w:r>
              <w:rPr>
                <w:rFonts w:ascii="Times New Roman" w:hAnsi="Times New Roman"/>
                <w:sz w:val="28"/>
                <w:szCs w:val="28"/>
              </w:rPr>
              <w:t xml:space="preserve">Triển khai lấy ý kiến nhan dân các thôn Tân Thái, Thăng Tân, Vĩnh Bình về </w:t>
            </w:r>
            <w:r w:rsidRPr="007737B4">
              <w:rPr>
                <w:rFonts w:ascii="Times New Roman" w:hAnsi="Times New Roman"/>
                <w:sz w:val="28"/>
                <w:szCs w:val="28"/>
              </w:rPr>
              <w:t xml:space="preserve">nạo vét khe BaLa </w:t>
            </w:r>
            <w:r>
              <w:rPr>
                <w:rFonts w:ascii="Times New Roman" w:hAnsi="Times New Roman"/>
                <w:sz w:val="28"/>
                <w:szCs w:val="28"/>
              </w:rPr>
              <w:t xml:space="preserve">theo </w:t>
            </w:r>
            <w:r w:rsidRPr="007737B4">
              <w:rPr>
                <w:rFonts w:ascii="Times New Roman" w:hAnsi="Times New Roman"/>
                <w:sz w:val="28"/>
                <w:szCs w:val="28"/>
              </w:rPr>
              <w:t>chỉ đạo tại Công văn số 8271/UBND-KTN ngày 22/11/2021 của UBND tỉnh về việc cho phép lập và thực hiện Phương án nạo vét khe BaLa.</w:t>
            </w:r>
          </w:p>
        </w:tc>
        <w:tc>
          <w:tcPr>
            <w:tcW w:w="1699" w:type="dxa"/>
            <w:tcBorders>
              <w:top w:val="single" w:sz="4" w:space="0" w:color="auto"/>
              <w:left w:val="single" w:sz="4" w:space="0" w:color="auto"/>
              <w:bottom w:val="single" w:sz="4" w:space="0" w:color="auto"/>
              <w:right w:val="single" w:sz="4" w:space="0" w:color="auto"/>
            </w:tcBorders>
          </w:tcPr>
          <w:p w14:paraId="6B6763E5" w14:textId="77777777" w:rsidR="005F6F6F" w:rsidRPr="007737B4" w:rsidRDefault="005F6F6F" w:rsidP="009027ED">
            <w:pPr>
              <w:spacing w:before="60" w:after="60"/>
              <w:jc w:val="both"/>
              <w:rPr>
                <w:rFonts w:eastAsia="Times New Roman"/>
                <w:color w:val="000000" w:themeColor="text1"/>
                <w:szCs w:val="28"/>
              </w:rPr>
            </w:pPr>
            <w:r w:rsidRPr="007737B4">
              <w:rPr>
                <w:rFonts w:ascii="Times New Roman" w:eastAsia="Times New Roman" w:hAnsi="Times New Roman"/>
                <w:color w:val="000000" w:themeColor="text1"/>
                <w:sz w:val="28"/>
                <w:szCs w:val="28"/>
                <w:lang w:val="vi-VN"/>
              </w:rPr>
              <w:t>-</w:t>
            </w:r>
            <w:r w:rsidRPr="007737B4">
              <w:rPr>
                <w:rFonts w:ascii="Times New Roman" w:eastAsia="Times New Roman" w:hAnsi="Times New Roman"/>
                <w:color w:val="000000" w:themeColor="text1"/>
                <w:sz w:val="28"/>
                <w:szCs w:val="28"/>
              </w:rPr>
              <w:t xml:space="preserve"> Đ</w:t>
            </w:r>
            <w:r w:rsidRPr="007737B4">
              <w:rPr>
                <w:rFonts w:ascii="Times New Roman" w:eastAsia="Times New Roman" w:hAnsi="Times New Roman"/>
                <w:color w:val="000000" w:themeColor="text1"/>
                <w:sz w:val="28"/>
                <w:szCs w:val="28"/>
                <w:lang w:val="vi-VN"/>
              </w:rPr>
              <w:t>/</w:t>
            </w:r>
            <w:r w:rsidRPr="007737B4">
              <w:rPr>
                <w:rFonts w:ascii="Times New Roman" w:eastAsia="Times New Roman" w:hAnsi="Times New Roman"/>
                <w:color w:val="000000" w:themeColor="text1"/>
                <w:sz w:val="28"/>
                <w:szCs w:val="28"/>
              </w:rPr>
              <w:t>c Sử</w:t>
            </w:r>
          </w:p>
        </w:tc>
        <w:tc>
          <w:tcPr>
            <w:tcW w:w="2266" w:type="dxa"/>
            <w:tcBorders>
              <w:top w:val="single" w:sz="4" w:space="0" w:color="auto"/>
              <w:left w:val="single" w:sz="4" w:space="0" w:color="auto"/>
              <w:bottom w:val="single" w:sz="4" w:space="0" w:color="auto"/>
              <w:right w:val="single" w:sz="4" w:space="0" w:color="auto"/>
            </w:tcBorders>
          </w:tcPr>
          <w:p w14:paraId="78704625" w14:textId="77777777" w:rsidR="005F6F6F" w:rsidRPr="007737B4" w:rsidRDefault="005F6F6F" w:rsidP="009027ED">
            <w:pPr>
              <w:spacing w:before="60" w:after="60"/>
              <w:jc w:val="both"/>
              <w:rPr>
                <w:rFonts w:eastAsia="Times New Roman"/>
                <w:color w:val="000000" w:themeColor="text1"/>
                <w:szCs w:val="28"/>
              </w:rPr>
            </w:pPr>
            <w:r w:rsidRPr="007737B4">
              <w:rPr>
                <w:rFonts w:ascii="Times New Roman" w:eastAsia="Times New Roman" w:hAnsi="Times New Roman"/>
                <w:color w:val="000000" w:themeColor="text1"/>
                <w:sz w:val="28"/>
                <w:szCs w:val="28"/>
                <w:lang w:val="vi-VN"/>
              </w:rPr>
              <w:t xml:space="preserve">- </w:t>
            </w:r>
            <w:r w:rsidRPr="007737B4">
              <w:rPr>
                <w:rFonts w:ascii="Times New Roman" w:eastAsia="Times New Roman" w:hAnsi="Times New Roman"/>
                <w:color w:val="000000" w:themeColor="text1"/>
                <w:sz w:val="28"/>
                <w:szCs w:val="28"/>
              </w:rPr>
              <w:t>Đ</w:t>
            </w:r>
            <w:r w:rsidRPr="007737B4">
              <w:rPr>
                <w:rFonts w:ascii="Times New Roman" w:eastAsia="Times New Roman" w:hAnsi="Times New Roman"/>
                <w:color w:val="000000" w:themeColor="text1"/>
                <w:sz w:val="28"/>
                <w:szCs w:val="28"/>
                <w:lang w:val="vi-VN"/>
              </w:rPr>
              <w:t>/</w:t>
            </w:r>
            <w:r w:rsidRPr="007737B4">
              <w:rPr>
                <w:rFonts w:ascii="Times New Roman" w:eastAsia="Times New Roman" w:hAnsi="Times New Roman"/>
                <w:color w:val="000000" w:themeColor="text1"/>
                <w:sz w:val="28"/>
                <w:szCs w:val="28"/>
              </w:rPr>
              <w:t>c</w:t>
            </w:r>
            <w:r w:rsidRPr="007737B4">
              <w:rPr>
                <w:rFonts w:ascii="Times New Roman" w:eastAsia="Times New Roman" w:hAnsi="Times New Roman"/>
                <w:color w:val="000000" w:themeColor="text1"/>
                <w:sz w:val="28"/>
                <w:szCs w:val="28"/>
                <w:lang w:val="vi-VN"/>
              </w:rPr>
              <w:t xml:space="preserve"> </w:t>
            </w:r>
            <w:r w:rsidRPr="007737B4">
              <w:rPr>
                <w:rFonts w:ascii="Times New Roman" w:eastAsia="Times New Roman" w:hAnsi="Times New Roman"/>
                <w:color w:val="000000" w:themeColor="text1"/>
                <w:sz w:val="28"/>
                <w:szCs w:val="28"/>
              </w:rPr>
              <w:t>Tiên, Lực</w:t>
            </w:r>
          </w:p>
        </w:tc>
        <w:tc>
          <w:tcPr>
            <w:tcW w:w="1419" w:type="dxa"/>
            <w:tcBorders>
              <w:top w:val="single" w:sz="4" w:space="0" w:color="auto"/>
              <w:left w:val="single" w:sz="4" w:space="0" w:color="auto"/>
              <w:bottom w:val="single" w:sz="4" w:space="0" w:color="auto"/>
              <w:right w:val="single" w:sz="4" w:space="0" w:color="auto"/>
            </w:tcBorders>
          </w:tcPr>
          <w:p w14:paraId="063FE052" w14:textId="77777777" w:rsidR="005F6F6F" w:rsidRPr="007737B4" w:rsidRDefault="005F6F6F" w:rsidP="009027ED">
            <w:pPr>
              <w:spacing w:before="60" w:after="60"/>
              <w:jc w:val="both"/>
              <w:rPr>
                <w:rFonts w:eastAsia="Times New Roman"/>
                <w:color w:val="000000" w:themeColor="text1"/>
                <w:szCs w:val="28"/>
              </w:rPr>
            </w:pPr>
          </w:p>
        </w:tc>
      </w:tr>
      <w:tr w:rsidR="005F6F6F" w:rsidRPr="007737B4" w14:paraId="3E8E7B62" w14:textId="77777777" w:rsidTr="000075E8">
        <w:tc>
          <w:tcPr>
            <w:tcW w:w="709" w:type="dxa"/>
            <w:tcBorders>
              <w:top w:val="single" w:sz="4" w:space="0" w:color="auto"/>
              <w:left w:val="single" w:sz="4" w:space="0" w:color="auto"/>
              <w:bottom w:val="single" w:sz="4" w:space="0" w:color="auto"/>
              <w:right w:val="single" w:sz="4" w:space="0" w:color="auto"/>
            </w:tcBorders>
          </w:tcPr>
          <w:p w14:paraId="5B847140" w14:textId="77777777" w:rsidR="005F6F6F" w:rsidRDefault="000075E8" w:rsidP="009027ED">
            <w:pPr>
              <w:spacing w:before="60" w:after="60"/>
              <w:jc w:val="center"/>
              <w:rPr>
                <w:rFonts w:eastAsia="Times New Roman"/>
                <w:bCs/>
                <w:color w:val="000000" w:themeColor="text1"/>
                <w:szCs w:val="28"/>
              </w:rPr>
            </w:pPr>
            <w:r>
              <w:rPr>
                <w:rFonts w:ascii="Times New Roman" w:eastAsia="Times New Roman" w:hAnsi="Times New Roman"/>
                <w:bCs/>
                <w:color w:val="000000" w:themeColor="text1"/>
                <w:sz w:val="28"/>
                <w:szCs w:val="28"/>
              </w:rPr>
              <w:t>20</w:t>
            </w:r>
          </w:p>
        </w:tc>
        <w:tc>
          <w:tcPr>
            <w:tcW w:w="4822" w:type="dxa"/>
            <w:tcBorders>
              <w:top w:val="single" w:sz="4" w:space="0" w:color="auto"/>
              <w:left w:val="single" w:sz="4" w:space="0" w:color="auto"/>
              <w:bottom w:val="single" w:sz="4" w:space="0" w:color="auto"/>
              <w:right w:val="single" w:sz="4" w:space="0" w:color="auto"/>
            </w:tcBorders>
          </w:tcPr>
          <w:p w14:paraId="02F9892F" w14:textId="77777777" w:rsidR="005F6F6F" w:rsidRDefault="005F6F6F" w:rsidP="005F6F6F">
            <w:pPr>
              <w:spacing w:before="60" w:after="60"/>
              <w:jc w:val="both"/>
              <w:rPr>
                <w:rFonts w:eastAsia="Times New Roman"/>
                <w:szCs w:val="28"/>
              </w:rPr>
            </w:pPr>
            <w:r>
              <w:rPr>
                <w:rFonts w:ascii="Times New Roman" w:eastAsia="Times New Roman" w:hAnsi="Times New Roman"/>
                <w:sz w:val="28"/>
                <w:szCs w:val="28"/>
              </w:rPr>
              <w:t>Chuẩn bị tốt các điều kiện tổ chức</w:t>
            </w:r>
            <w:r w:rsidRPr="007737B4">
              <w:rPr>
                <w:rFonts w:ascii="Times New Roman" w:eastAsia="Times New Roman" w:hAnsi="Times New Roman"/>
                <w:sz w:val="28"/>
                <w:szCs w:val="28"/>
                <w:lang w:val="vi-VN"/>
              </w:rPr>
              <w:t xml:space="preserve"> kỳ họp HĐND xã Tam Thăng </w:t>
            </w:r>
            <w:r>
              <w:rPr>
                <w:rFonts w:ascii="Times New Roman" w:eastAsia="Times New Roman" w:hAnsi="Times New Roman"/>
                <w:sz w:val="28"/>
                <w:szCs w:val="28"/>
              </w:rPr>
              <w:t xml:space="preserve">thứ 5; </w:t>
            </w:r>
          </w:p>
        </w:tc>
        <w:tc>
          <w:tcPr>
            <w:tcW w:w="1699" w:type="dxa"/>
            <w:tcBorders>
              <w:top w:val="single" w:sz="4" w:space="0" w:color="auto"/>
              <w:left w:val="single" w:sz="4" w:space="0" w:color="auto"/>
              <w:bottom w:val="single" w:sz="4" w:space="0" w:color="auto"/>
              <w:right w:val="single" w:sz="4" w:space="0" w:color="auto"/>
            </w:tcBorders>
          </w:tcPr>
          <w:p w14:paraId="3A1076E3" w14:textId="77777777" w:rsidR="005F6F6F" w:rsidRPr="007737B4" w:rsidRDefault="005F6F6F" w:rsidP="009027ED">
            <w:pPr>
              <w:spacing w:before="60" w:after="60"/>
              <w:jc w:val="both"/>
              <w:rPr>
                <w:rFonts w:eastAsia="Times New Roman"/>
                <w:color w:val="000000" w:themeColor="text1"/>
                <w:szCs w:val="28"/>
              </w:rPr>
            </w:pPr>
            <w:r w:rsidRPr="007737B4">
              <w:rPr>
                <w:rFonts w:ascii="Times New Roman" w:eastAsia="Times New Roman" w:hAnsi="Times New Roman"/>
                <w:color w:val="000000" w:themeColor="text1"/>
                <w:sz w:val="28"/>
                <w:szCs w:val="28"/>
              </w:rPr>
              <w:t>- Đ/c Sử, Thắng</w:t>
            </w:r>
          </w:p>
        </w:tc>
        <w:tc>
          <w:tcPr>
            <w:tcW w:w="2266" w:type="dxa"/>
            <w:tcBorders>
              <w:top w:val="single" w:sz="4" w:space="0" w:color="auto"/>
              <w:left w:val="single" w:sz="4" w:space="0" w:color="auto"/>
              <w:bottom w:val="single" w:sz="4" w:space="0" w:color="auto"/>
              <w:right w:val="single" w:sz="4" w:space="0" w:color="auto"/>
            </w:tcBorders>
          </w:tcPr>
          <w:p w14:paraId="24ADBFC1" w14:textId="77777777" w:rsidR="005F6F6F" w:rsidRPr="007737B4" w:rsidRDefault="005F6F6F" w:rsidP="009027ED">
            <w:pPr>
              <w:spacing w:before="60" w:after="60"/>
              <w:jc w:val="both"/>
              <w:rPr>
                <w:rFonts w:eastAsia="Times New Roman"/>
                <w:color w:val="000000" w:themeColor="text1"/>
                <w:szCs w:val="28"/>
              </w:rPr>
            </w:pPr>
            <w:r w:rsidRPr="007737B4">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Đ/c Quốc</w:t>
            </w:r>
          </w:p>
        </w:tc>
        <w:tc>
          <w:tcPr>
            <w:tcW w:w="1419" w:type="dxa"/>
            <w:tcBorders>
              <w:top w:val="single" w:sz="4" w:space="0" w:color="auto"/>
              <w:left w:val="single" w:sz="4" w:space="0" w:color="auto"/>
              <w:bottom w:val="single" w:sz="4" w:space="0" w:color="auto"/>
              <w:right w:val="single" w:sz="4" w:space="0" w:color="auto"/>
            </w:tcBorders>
          </w:tcPr>
          <w:p w14:paraId="38A21F10" w14:textId="77777777" w:rsidR="005F6F6F" w:rsidRPr="007737B4" w:rsidRDefault="005F6F6F" w:rsidP="009027ED">
            <w:pPr>
              <w:spacing w:before="60" w:after="60"/>
              <w:jc w:val="both"/>
              <w:rPr>
                <w:rFonts w:eastAsia="Times New Roman"/>
                <w:color w:val="000000" w:themeColor="text1"/>
                <w:szCs w:val="28"/>
              </w:rPr>
            </w:pPr>
          </w:p>
        </w:tc>
      </w:tr>
      <w:tr w:rsidR="00BE0683" w:rsidRPr="000075E8" w14:paraId="63CBAB92" w14:textId="77777777" w:rsidTr="000075E8">
        <w:tc>
          <w:tcPr>
            <w:tcW w:w="709" w:type="dxa"/>
            <w:tcBorders>
              <w:top w:val="single" w:sz="4" w:space="0" w:color="auto"/>
              <w:left w:val="single" w:sz="4" w:space="0" w:color="auto"/>
              <w:bottom w:val="single" w:sz="4" w:space="0" w:color="auto"/>
              <w:right w:val="single" w:sz="4" w:space="0" w:color="auto"/>
            </w:tcBorders>
          </w:tcPr>
          <w:p w14:paraId="7B203EE2" w14:textId="77777777" w:rsidR="00BE0683" w:rsidRPr="000075E8" w:rsidRDefault="00BE0683" w:rsidP="009027ED">
            <w:pPr>
              <w:spacing w:before="60" w:after="60"/>
              <w:jc w:val="center"/>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21</w:t>
            </w:r>
          </w:p>
        </w:tc>
        <w:tc>
          <w:tcPr>
            <w:tcW w:w="4822" w:type="dxa"/>
            <w:tcBorders>
              <w:top w:val="single" w:sz="4" w:space="0" w:color="auto"/>
              <w:left w:val="single" w:sz="4" w:space="0" w:color="auto"/>
              <w:bottom w:val="single" w:sz="4" w:space="0" w:color="auto"/>
              <w:right w:val="single" w:sz="4" w:space="0" w:color="auto"/>
            </w:tcBorders>
          </w:tcPr>
          <w:p w14:paraId="1F194D9A" w14:textId="77777777" w:rsidR="00BE0683" w:rsidRPr="000075E8" w:rsidRDefault="00BE0683" w:rsidP="00BE0683">
            <w:pPr>
              <w:spacing w:before="60" w:after="60"/>
              <w:jc w:val="both"/>
              <w:rPr>
                <w:rFonts w:ascii="Times New Roman" w:eastAsia="Times New Roman" w:hAnsi="Times New Roman"/>
                <w:sz w:val="28"/>
                <w:szCs w:val="28"/>
              </w:rPr>
            </w:pPr>
            <w:r w:rsidRPr="000075E8">
              <w:rPr>
                <w:rFonts w:ascii="Times New Roman" w:eastAsia="Times New Roman" w:hAnsi="Times New Roman"/>
                <w:sz w:val="28"/>
                <w:szCs w:val="28"/>
              </w:rPr>
              <w:t xml:space="preserve">Làm việc với các chức danh hợp đồng lao động </w:t>
            </w:r>
            <w:r>
              <w:rPr>
                <w:rFonts w:ascii="Times New Roman" w:eastAsia="Times New Roman" w:hAnsi="Times New Roman"/>
                <w:sz w:val="28"/>
                <w:szCs w:val="28"/>
              </w:rPr>
              <w:t xml:space="preserve">triển khai thực hiện chỉ đạo của UBND thành phố tại </w:t>
            </w:r>
            <w:r w:rsidRPr="00BE0683">
              <w:rPr>
                <w:rFonts w:ascii="Times New Roman" w:eastAsia="Times New Roman" w:hAnsi="Times New Roman"/>
                <w:sz w:val="28"/>
                <w:szCs w:val="28"/>
              </w:rPr>
              <w:t xml:space="preserve">Công văn số </w:t>
            </w:r>
            <w:r w:rsidRPr="00BE0683">
              <w:rPr>
                <w:rFonts w:ascii="Times New Roman" w:hAnsi="Times New Roman"/>
                <w:sz w:val="28"/>
                <w:szCs w:val="28"/>
              </w:rPr>
              <w:t xml:space="preserve"> 3221/UBND-NV</w:t>
            </w:r>
            <w:r>
              <w:rPr>
                <w:rFonts w:ascii="Times New Roman" w:hAnsi="Times New Roman"/>
                <w:sz w:val="28"/>
                <w:szCs w:val="28"/>
              </w:rPr>
              <w:t xml:space="preserve"> ngày 27/12/2021 của UBND thành phố Tam kỳ</w:t>
            </w:r>
            <w:r w:rsidRPr="00BE0683">
              <w:rPr>
                <w:rFonts w:ascii="Times New Roman" w:hAnsi="Times New Roman"/>
                <w:sz w:val="28"/>
                <w:szCs w:val="28"/>
              </w:rPr>
              <w:t xml:space="preserve"> V/v chấm dứt hợp đồng lao động và thực hiện hợpđồng thuê khoán</w:t>
            </w:r>
            <w:r>
              <w:t xml:space="preserve"> </w:t>
            </w:r>
          </w:p>
        </w:tc>
        <w:tc>
          <w:tcPr>
            <w:tcW w:w="1699" w:type="dxa"/>
            <w:tcBorders>
              <w:top w:val="single" w:sz="4" w:space="0" w:color="auto"/>
              <w:left w:val="single" w:sz="4" w:space="0" w:color="auto"/>
              <w:bottom w:val="single" w:sz="4" w:space="0" w:color="auto"/>
              <w:right w:val="single" w:sz="4" w:space="0" w:color="auto"/>
            </w:tcBorders>
          </w:tcPr>
          <w:p w14:paraId="28C2DD32" w14:textId="77777777" w:rsidR="00BE0683" w:rsidRPr="007737B4" w:rsidRDefault="00BE0683" w:rsidP="00BE0683">
            <w:pPr>
              <w:spacing w:before="60" w:after="60"/>
              <w:jc w:val="both"/>
              <w:rPr>
                <w:rFonts w:eastAsia="Times New Roman"/>
                <w:color w:val="000000" w:themeColor="text1"/>
                <w:szCs w:val="28"/>
              </w:rPr>
            </w:pPr>
            <w:r>
              <w:rPr>
                <w:rFonts w:ascii="Times New Roman" w:eastAsia="Times New Roman" w:hAnsi="Times New Roman"/>
                <w:color w:val="000000" w:themeColor="text1"/>
                <w:sz w:val="28"/>
                <w:szCs w:val="28"/>
              </w:rPr>
              <w:t>- Đ/c Sử</w:t>
            </w:r>
          </w:p>
        </w:tc>
        <w:tc>
          <w:tcPr>
            <w:tcW w:w="2266" w:type="dxa"/>
            <w:tcBorders>
              <w:top w:val="single" w:sz="4" w:space="0" w:color="auto"/>
              <w:left w:val="single" w:sz="4" w:space="0" w:color="auto"/>
              <w:bottom w:val="single" w:sz="4" w:space="0" w:color="auto"/>
              <w:right w:val="single" w:sz="4" w:space="0" w:color="auto"/>
            </w:tcBorders>
          </w:tcPr>
          <w:p w14:paraId="56AC8F3E" w14:textId="77777777" w:rsidR="00BE0683" w:rsidRPr="007737B4" w:rsidRDefault="00BE0683" w:rsidP="00473FBD">
            <w:pPr>
              <w:spacing w:before="60" w:after="60"/>
              <w:jc w:val="both"/>
              <w:rPr>
                <w:rFonts w:eastAsia="Times New Roman"/>
                <w:color w:val="000000" w:themeColor="text1"/>
                <w:szCs w:val="28"/>
              </w:rPr>
            </w:pPr>
            <w:r w:rsidRPr="007737B4">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Đ/c Quốc, Trung mời Công đoàn và các đ/c Hợp đồng lao động liên quan </w:t>
            </w:r>
          </w:p>
        </w:tc>
        <w:tc>
          <w:tcPr>
            <w:tcW w:w="1419" w:type="dxa"/>
            <w:tcBorders>
              <w:top w:val="single" w:sz="4" w:space="0" w:color="auto"/>
              <w:left w:val="single" w:sz="4" w:space="0" w:color="auto"/>
              <w:bottom w:val="single" w:sz="4" w:space="0" w:color="auto"/>
              <w:right w:val="single" w:sz="4" w:space="0" w:color="auto"/>
            </w:tcBorders>
          </w:tcPr>
          <w:p w14:paraId="350033B0" w14:textId="77777777" w:rsidR="00BE0683" w:rsidRPr="000075E8" w:rsidRDefault="00BE0683" w:rsidP="009027ED">
            <w:pPr>
              <w:spacing w:before="60" w:after="60"/>
              <w:jc w:val="both"/>
              <w:rPr>
                <w:rFonts w:ascii="Times New Roman" w:eastAsia="Times New Roman" w:hAnsi="Times New Roman"/>
                <w:color w:val="000000" w:themeColor="text1"/>
                <w:sz w:val="28"/>
                <w:szCs w:val="28"/>
              </w:rPr>
            </w:pPr>
          </w:p>
        </w:tc>
      </w:tr>
    </w:tbl>
    <w:p w14:paraId="1781E891" w14:textId="77777777" w:rsidR="007737B4" w:rsidRPr="007737B4" w:rsidRDefault="007737B4" w:rsidP="009027ED">
      <w:pPr>
        <w:spacing w:before="60" w:after="60"/>
        <w:ind w:firstLine="720"/>
        <w:jc w:val="both"/>
        <w:rPr>
          <w:rFonts w:eastAsia="Times New Roman" w:cs="Times New Roman"/>
          <w:color w:val="000000" w:themeColor="text1"/>
          <w:szCs w:val="28"/>
          <w:lang w:val="vi-VN"/>
        </w:rPr>
      </w:pPr>
      <w:r w:rsidRPr="007737B4">
        <w:rPr>
          <w:rFonts w:eastAsia="Times New Roman" w:cs="Times New Roman"/>
          <w:color w:val="000000" w:themeColor="text1"/>
          <w:szCs w:val="28"/>
          <w:lang w:val="vi-VN"/>
        </w:rPr>
        <w:t>Ngoài các nhiệm vụ trọng tâm nêu trên, yêu cầu cán bộ, công chức, người hoạt động không chuyên trách chủ động tham mưu các nhiệm vụ được phân công và các nhiệm vụ khác được lãnh đạo UBND xã giao trong Qoffice và giao trực tiếp đảm bảo tham mưu giải quyết đúng thẩm quyền, thời gian và chất lượng. Định kỳ vào chiều thứ 6 hằng tuần, báo cáo kết quả để Văn phòng tổng hợp, tham mưu nội dung họp giao ban.</w:t>
      </w:r>
    </w:p>
    <w:p w14:paraId="6DC3C50F" w14:textId="77777777" w:rsidR="007737B4" w:rsidRPr="007737B4" w:rsidRDefault="007737B4" w:rsidP="009027ED">
      <w:pPr>
        <w:spacing w:before="60" w:after="60"/>
        <w:ind w:firstLine="720"/>
        <w:jc w:val="both"/>
        <w:rPr>
          <w:rFonts w:eastAsia="Calibri" w:cs="Times New Roman"/>
          <w:color w:val="000000" w:themeColor="text1"/>
          <w:szCs w:val="28"/>
          <w:lang w:val="vi-VN"/>
        </w:rPr>
      </w:pPr>
      <w:r w:rsidRPr="007737B4">
        <w:rPr>
          <w:rFonts w:eastAsia="Times New Roman" w:cs="Times New Roman"/>
          <w:color w:val="000000" w:themeColor="text1"/>
          <w:szCs w:val="28"/>
          <w:lang w:val="vi-VN"/>
        </w:rPr>
        <w:t>Giao Tổ công vụ thường xuyên kiểm tra việc chấp hành kỷ luật, kỷ cương hành chính và thực hiện nhiệm vụ được giao, báo cáo kết quả tại cuộc họp giao ban hằng tuần.</w:t>
      </w:r>
    </w:p>
    <w:p w14:paraId="0A6BCE1C" w14:textId="77777777" w:rsidR="007737B4" w:rsidRPr="005F445E" w:rsidRDefault="007737B4" w:rsidP="009027ED">
      <w:pPr>
        <w:spacing w:before="60" w:after="60" w:line="240" w:lineRule="auto"/>
        <w:ind w:firstLine="720"/>
        <w:jc w:val="both"/>
        <w:rPr>
          <w:rFonts w:eastAsia="Times New Roman" w:cs="Times New Roman"/>
          <w:color w:val="000000" w:themeColor="text1"/>
          <w:szCs w:val="28"/>
          <w:lang w:val="vi-VN"/>
        </w:rPr>
      </w:pPr>
      <w:r w:rsidRPr="007737B4">
        <w:rPr>
          <w:rFonts w:eastAsia="Calibri" w:cs="Times New Roman"/>
          <w:color w:val="000000" w:themeColor="text1"/>
          <w:szCs w:val="28"/>
          <w:lang w:val="nl-NL"/>
        </w:rPr>
        <w:t>Trên đây là báo cáo tình hình thực hiện nhiệm vụ tuầ</w:t>
      </w:r>
      <w:r w:rsidR="00BE0683">
        <w:rPr>
          <w:rFonts w:eastAsia="Calibri" w:cs="Times New Roman"/>
          <w:color w:val="000000" w:themeColor="text1"/>
          <w:szCs w:val="28"/>
          <w:lang w:val="nl-NL"/>
        </w:rPr>
        <w:t xml:space="preserve">n </w:t>
      </w:r>
      <w:r w:rsidR="009027ED">
        <w:rPr>
          <w:rFonts w:eastAsia="Calibri" w:cs="Times New Roman"/>
          <w:color w:val="000000" w:themeColor="text1"/>
          <w:szCs w:val="28"/>
          <w:lang w:val="nl-NL"/>
        </w:rPr>
        <w:t>1</w:t>
      </w:r>
      <w:r w:rsidRPr="007737B4">
        <w:rPr>
          <w:rFonts w:eastAsia="Calibri" w:cs="Times New Roman"/>
          <w:color w:val="000000" w:themeColor="text1"/>
          <w:szCs w:val="28"/>
          <w:lang w:val="nl-NL"/>
        </w:rPr>
        <w:t xml:space="preserve">, nhiệm vụ trọng tâm tuần thứ </w:t>
      </w:r>
      <w:r w:rsidR="009027ED" w:rsidRPr="005F445E">
        <w:rPr>
          <w:rFonts w:eastAsia="Calibri" w:cs="Times New Roman"/>
          <w:color w:val="000000" w:themeColor="text1"/>
          <w:szCs w:val="28"/>
          <w:lang w:val="vi-VN"/>
        </w:rPr>
        <w:t>2</w:t>
      </w:r>
      <w:r w:rsidR="00BE0683" w:rsidRPr="005F445E">
        <w:rPr>
          <w:rFonts w:eastAsia="Calibri" w:cs="Times New Roman"/>
          <w:color w:val="000000" w:themeColor="text1"/>
          <w:szCs w:val="28"/>
          <w:lang w:val="vi-VN"/>
        </w:rPr>
        <w:t xml:space="preserve"> năm 2022</w:t>
      </w:r>
      <w:r w:rsidRPr="007737B4">
        <w:rPr>
          <w:rFonts w:eastAsia="Calibri" w:cs="Times New Roman"/>
          <w:color w:val="000000" w:themeColor="text1"/>
          <w:szCs w:val="28"/>
          <w:lang w:val="vi-VN"/>
        </w:rPr>
        <w:t xml:space="preserve">. Yêu cầu </w:t>
      </w:r>
      <w:r w:rsidRPr="007737B4">
        <w:rPr>
          <w:rFonts w:eastAsia="Times New Roman" w:cs="Times New Roman"/>
          <w:color w:val="000000" w:themeColor="text1"/>
          <w:szCs w:val="28"/>
          <w:lang w:val="vi-VN"/>
        </w:rPr>
        <w:t>cán bộ, công chức, người hoạt động không chuyên trách triển khai thực hiện.</w:t>
      </w:r>
    </w:p>
    <w:tbl>
      <w:tblPr>
        <w:tblW w:w="0" w:type="auto"/>
        <w:tblInd w:w="108" w:type="dxa"/>
        <w:tblLook w:val="01E0" w:firstRow="1" w:lastRow="1" w:firstColumn="1" w:lastColumn="1" w:noHBand="0" w:noVBand="0"/>
      </w:tblPr>
      <w:tblGrid>
        <w:gridCol w:w="5064"/>
        <w:gridCol w:w="4616"/>
      </w:tblGrid>
      <w:tr w:rsidR="007737B4" w:rsidRPr="007737B4" w14:paraId="5E7B2813" w14:textId="77777777" w:rsidTr="00D25933">
        <w:trPr>
          <w:trHeight w:val="1336"/>
        </w:trPr>
        <w:tc>
          <w:tcPr>
            <w:tcW w:w="5064" w:type="dxa"/>
            <w:hideMark/>
          </w:tcPr>
          <w:p w14:paraId="67C87A95" w14:textId="77777777" w:rsidR="007737B4" w:rsidRPr="005F445E" w:rsidRDefault="007737B4" w:rsidP="007737B4">
            <w:pPr>
              <w:spacing w:after="0" w:line="240" w:lineRule="auto"/>
              <w:rPr>
                <w:rFonts w:eastAsia="Times New Roman" w:cs="Times New Roman"/>
                <w:b/>
                <w:bCs/>
                <w:i/>
                <w:iCs/>
                <w:color w:val="000000" w:themeColor="text1"/>
                <w:sz w:val="24"/>
                <w:szCs w:val="24"/>
                <w:lang w:val="vi-VN"/>
              </w:rPr>
            </w:pPr>
            <w:r w:rsidRPr="005F445E">
              <w:rPr>
                <w:rFonts w:eastAsia="Times New Roman" w:cs="Times New Roman"/>
                <w:b/>
                <w:bCs/>
                <w:i/>
                <w:iCs/>
                <w:color w:val="000000" w:themeColor="text1"/>
                <w:sz w:val="24"/>
                <w:szCs w:val="24"/>
                <w:lang w:val="vi-VN"/>
              </w:rPr>
              <w:t>Nơi nhận:</w:t>
            </w:r>
          </w:p>
          <w:p w14:paraId="111389DD" w14:textId="77777777" w:rsidR="007737B4" w:rsidRPr="005F445E" w:rsidRDefault="007737B4" w:rsidP="007737B4">
            <w:pPr>
              <w:spacing w:after="0" w:line="240" w:lineRule="auto"/>
              <w:rPr>
                <w:rFonts w:eastAsia="Times New Roman" w:cs="Times New Roman"/>
                <w:color w:val="000000" w:themeColor="text1"/>
                <w:sz w:val="22"/>
                <w:lang w:val="vi-VN"/>
              </w:rPr>
            </w:pPr>
            <w:r w:rsidRPr="005F445E">
              <w:rPr>
                <w:rFonts w:eastAsia="Times New Roman" w:cs="Times New Roman"/>
                <w:color w:val="000000" w:themeColor="text1"/>
                <w:sz w:val="22"/>
                <w:lang w:val="vi-VN"/>
              </w:rPr>
              <w:t>- TV Đảng ủy, TTHĐND, MTTQ;</w:t>
            </w:r>
          </w:p>
          <w:p w14:paraId="359C8DB2" w14:textId="77777777" w:rsidR="007737B4" w:rsidRPr="005F445E" w:rsidRDefault="007737B4" w:rsidP="007737B4">
            <w:pPr>
              <w:spacing w:after="0" w:line="240" w:lineRule="auto"/>
              <w:rPr>
                <w:rFonts w:eastAsia="Times New Roman" w:cs="Times New Roman"/>
                <w:color w:val="000000" w:themeColor="text1"/>
                <w:sz w:val="22"/>
                <w:lang w:val="vi-VN"/>
              </w:rPr>
            </w:pPr>
            <w:r w:rsidRPr="005F445E">
              <w:rPr>
                <w:rFonts w:eastAsia="Times New Roman" w:cs="Times New Roman"/>
                <w:color w:val="000000" w:themeColor="text1"/>
                <w:sz w:val="22"/>
                <w:lang w:val="vi-VN"/>
              </w:rPr>
              <w:t>- CT, PCT UBND;</w:t>
            </w:r>
          </w:p>
          <w:p w14:paraId="51F4B829" w14:textId="77777777" w:rsidR="007737B4" w:rsidRPr="005F445E" w:rsidRDefault="007737B4" w:rsidP="007737B4">
            <w:pPr>
              <w:spacing w:after="0" w:line="240" w:lineRule="auto"/>
              <w:rPr>
                <w:rFonts w:eastAsia="Times New Roman" w:cs="Times New Roman"/>
                <w:color w:val="000000" w:themeColor="text1"/>
                <w:sz w:val="22"/>
                <w:lang w:val="vi-VN"/>
              </w:rPr>
            </w:pPr>
            <w:r w:rsidRPr="005F445E">
              <w:rPr>
                <w:rFonts w:eastAsia="Times New Roman" w:cs="Times New Roman"/>
                <w:color w:val="000000" w:themeColor="text1"/>
                <w:sz w:val="22"/>
                <w:lang w:val="vi-VN"/>
              </w:rPr>
              <w:t>- Các ngành, đoàn thể, các thôn;</w:t>
            </w:r>
          </w:p>
          <w:p w14:paraId="3449D636" w14:textId="77777777" w:rsidR="007737B4" w:rsidRPr="007737B4" w:rsidRDefault="007737B4" w:rsidP="007737B4">
            <w:pPr>
              <w:spacing w:after="0" w:line="240" w:lineRule="auto"/>
              <w:rPr>
                <w:rFonts w:eastAsia="Times New Roman" w:cs="Times New Roman"/>
                <w:b/>
                <w:i/>
                <w:color w:val="000000" w:themeColor="text1"/>
                <w:szCs w:val="28"/>
                <w:lang w:val="vi-VN"/>
              </w:rPr>
            </w:pPr>
            <w:r w:rsidRPr="005F445E">
              <w:rPr>
                <w:rFonts w:eastAsia="Times New Roman" w:cs="Times New Roman"/>
                <w:color w:val="000000" w:themeColor="text1"/>
                <w:sz w:val="22"/>
              </w:rPr>
              <w:t>- Lưu VT.</w:t>
            </w:r>
          </w:p>
        </w:tc>
        <w:tc>
          <w:tcPr>
            <w:tcW w:w="4616" w:type="dxa"/>
          </w:tcPr>
          <w:p w14:paraId="0FAB9CE1" w14:textId="77777777" w:rsidR="007737B4" w:rsidRPr="007737B4" w:rsidRDefault="007737B4" w:rsidP="007737B4">
            <w:pPr>
              <w:spacing w:after="0" w:line="240" w:lineRule="auto"/>
              <w:jc w:val="center"/>
              <w:rPr>
                <w:rFonts w:eastAsia="Times New Roman" w:cs="Times New Roman"/>
                <w:b/>
                <w:color w:val="000000" w:themeColor="text1"/>
                <w:szCs w:val="28"/>
                <w:lang w:val="vi-VN"/>
              </w:rPr>
            </w:pPr>
            <w:r w:rsidRPr="007737B4">
              <w:rPr>
                <w:rFonts w:eastAsia="Times New Roman" w:cs="Times New Roman"/>
                <w:b/>
                <w:color w:val="000000" w:themeColor="text1"/>
                <w:szCs w:val="28"/>
                <w:lang w:val="vi-VN"/>
              </w:rPr>
              <w:t>TM. ỦY BAN NHÂN DÂN</w:t>
            </w:r>
          </w:p>
          <w:p w14:paraId="45AE0D40" w14:textId="77777777" w:rsidR="007737B4" w:rsidRPr="007737B4" w:rsidRDefault="007737B4" w:rsidP="007737B4">
            <w:pPr>
              <w:spacing w:after="0" w:line="240" w:lineRule="auto"/>
              <w:jc w:val="center"/>
              <w:rPr>
                <w:rFonts w:eastAsia="Times New Roman" w:cs="Times New Roman"/>
                <w:b/>
                <w:color w:val="000000" w:themeColor="text1"/>
                <w:szCs w:val="28"/>
                <w:lang w:val="vi-VN"/>
              </w:rPr>
            </w:pPr>
            <w:r w:rsidRPr="007737B4">
              <w:rPr>
                <w:rFonts w:eastAsia="Times New Roman" w:cs="Times New Roman"/>
                <w:b/>
                <w:color w:val="000000" w:themeColor="text1"/>
                <w:szCs w:val="28"/>
                <w:lang w:val="vi-VN"/>
              </w:rPr>
              <w:t>CHỦ TỊCH</w:t>
            </w:r>
          </w:p>
          <w:p w14:paraId="413F1BDA" w14:textId="77777777" w:rsidR="007737B4" w:rsidRPr="007737B4" w:rsidRDefault="007737B4" w:rsidP="007737B4">
            <w:pPr>
              <w:spacing w:after="0" w:line="240" w:lineRule="auto"/>
              <w:jc w:val="center"/>
              <w:rPr>
                <w:rFonts w:eastAsia="Times New Roman" w:cs="Times New Roman"/>
                <w:b/>
                <w:color w:val="000000" w:themeColor="text1"/>
                <w:szCs w:val="28"/>
                <w:lang w:val="vi-VN"/>
              </w:rPr>
            </w:pPr>
          </w:p>
          <w:p w14:paraId="2D1C5E9A" w14:textId="77777777" w:rsidR="007737B4" w:rsidRDefault="007737B4" w:rsidP="007737B4">
            <w:pPr>
              <w:spacing w:after="0" w:line="240" w:lineRule="auto"/>
              <w:jc w:val="center"/>
              <w:rPr>
                <w:rFonts w:eastAsia="Times New Roman" w:cs="Times New Roman"/>
                <w:b/>
                <w:color w:val="000000" w:themeColor="text1"/>
                <w:szCs w:val="28"/>
              </w:rPr>
            </w:pPr>
          </w:p>
          <w:p w14:paraId="6E8F5935" w14:textId="77777777" w:rsidR="005F445E" w:rsidRPr="005F445E" w:rsidRDefault="005F445E" w:rsidP="007737B4">
            <w:pPr>
              <w:spacing w:after="0" w:line="240" w:lineRule="auto"/>
              <w:jc w:val="center"/>
              <w:rPr>
                <w:rFonts w:eastAsia="Times New Roman" w:cs="Times New Roman"/>
                <w:b/>
                <w:color w:val="000000" w:themeColor="text1"/>
                <w:szCs w:val="28"/>
              </w:rPr>
            </w:pPr>
          </w:p>
          <w:p w14:paraId="3465FCB5" w14:textId="77777777" w:rsidR="007737B4" w:rsidRPr="007737B4" w:rsidRDefault="007737B4" w:rsidP="007737B4">
            <w:pPr>
              <w:spacing w:after="0" w:line="240" w:lineRule="auto"/>
              <w:jc w:val="center"/>
              <w:rPr>
                <w:rFonts w:eastAsia="Times New Roman" w:cs="Times New Roman"/>
                <w:b/>
                <w:color w:val="000000" w:themeColor="text1"/>
                <w:szCs w:val="28"/>
                <w:lang w:val="vi-VN"/>
              </w:rPr>
            </w:pPr>
          </w:p>
          <w:p w14:paraId="479C7F86" w14:textId="77777777" w:rsidR="007737B4" w:rsidRPr="007737B4" w:rsidRDefault="007737B4" w:rsidP="007737B4">
            <w:pPr>
              <w:spacing w:after="0" w:line="240" w:lineRule="auto"/>
              <w:jc w:val="center"/>
              <w:rPr>
                <w:rFonts w:eastAsia="Times New Roman" w:cs="Times New Roman"/>
                <w:b/>
                <w:color w:val="000000" w:themeColor="text1"/>
                <w:szCs w:val="28"/>
                <w:lang w:val="vi-VN"/>
              </w:rPr>
            </w:pPr>
          </w:p>
          <w:p w14:paraId="59D5145D" w14:textId="77777777" w:rsidR="007737B4" w:rsidRPr="007737B4" w:rsidRDefault="007737B4" w:rsidP="007737B4">
            <w:pPr>
              <w:spacing w:after="0" w:line="240" w:lineRule="auto"/>
              <w:jc w:val="center"/>
              <w:rPr>
                <w:rFonts w:eastAsia="Times New Roman" w:cs="Times New Roman"/>
                <w:color w:val="000000" w:themeColor="text1"/>
                <w:szCs w:val="28"/>
              </w:rPr>
            </w:pPr>
            <w:r w:rsidRPr="007737B4">
              <w:rPr>
                <w:rFonts w:eastAsia="Times New Roman" w:cs="Times New Roman"/>
                <w:color w:val="000000" w:themeColor="text1"/>
                <w:szCs w:val="28"/>
              </w:rPr>
              <w:t>#ChuKyLanhDao</w:t>
            </w:r>
          </w:p>
        </w:tc>
      </w:tr>
    </w:tbl>
    <w:p w14:paraId="1854174E" w14:textId="77777777" w:rsidR="0088274E" w:rsidRDefault="0088274E">
      <w:bookmarkStart w:id="0" w:name="_GoBack"/>
      <w:bookmarkEnd w:id="0"/>
    </w:p>
    <w:sectPr w:rsidR="0088274E" w:rsidSect="009027ED">
      <w:headerReference w:type="default" r:id="rId8"/>
      <w:pgSz w:w="12240" w:h="15840"/>
      <w:pgMar w:top="426" w:right="900" w:bottom="284" w:left="1440" w:header="435" w:footer="2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2F86B" w14:textId="77777777" w:rsidR="00F2006E" w:rsidRDefault="00F2006E" w:rsidP="00963A37">
      <w:pPr>
        <w:spacing w:after="0" w:line="240" w:lineRule="auto"/>
      </w:pPr>
      <w:r>
        <w:separator/>
      </w:r>
    </w:p>
  </w:endnote>
  <w:endnote w:type="continuationSeparator" w:id="0">
    <w:p w14:paraId="5E231970" w14:textId="77777777" w:rsidR="00F2006E" w:rsidRDefault="00F2006E" w:rsidP="0096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91F8A" w14:textId="77777777" w:rsidR="00F2006E" w:rsidRDefault="00F2006E" w:rsidP="00963A37">
      <w:pPr>
        <w:spacing w:after="0" w:line="240" w:lineRule="auto"/>
      </w:pPr>
      <w:r>
        <w:separator/>
      </w:r>
    </w:p>
  </w:footnote>
  <w:footnote w:type="continuationSeparator" w:id="0">
    <w:p w14:paraId="514BC267" w14:textId="77777777" w:rsidR="00F2006E" w:rsidRDefault="00F2006E" w:rsidP="00963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43029"/>
      <w:docPartObj>
        <w:docPartGallery w:val="Page Numbers (Top of Page)"/>
        <w:docPartUnique/>
      </w:docPartObj>
    </w:sdtPr>
    <w:sdtEndPr>
      <w:rPr>
        <w:noProof/>
      </w:rPr>
    </w:sdtEndPr>
    <w:sdtContent>
      <w:p w14:paraId="3D527C8F" w14:textId="77777777" w:rsidR="00C75A46" w:rsidRDefault="003E2FE1" w:rsidP="00C75A46">
        <w:pPr>
          <w:pStyle w:val="Header"/>
          <w:jc w:val="center"/>
        </w:pPr>
        <w:r>
          <w:fldChar w:fldCharType="begin"/>
        </w:r>
        <w:r>
          <w:instrText xml:space="preserve"> PAGE   \* MERGEFORMAT </w:instrText>
        </w:r>
        <w:r>
          <w:fldChar w:fldCharType="separate"/>
        </w:r>
        <w:r w:rsidR="00F2006E">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50419"/>
    <w:multiLevelType w:val="hybridMultilevel"/>
    <w:tmpl w:val="F8E65B90"/>
    <w:lvl w:ilvl="0" w:tplc="C42677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B4"/>
    <w:rsid w:val="000075E8"/>
    <w:rsid w:val="000C4943"/>
    <w:rsid w:val="000D5B35"/>
    <w:rsid w:val="000E12BA"/>
    <w:rsid w:val="00112ADA"/>
    <w:rsid w:val="001B2285"/>
    <w:rsid w:val="00252B59"/>
    <w:rsid w:val="002570C4"/>
    <w:rsid w:val="002650F3"/>
    <w:rsid w:val="003A61DD"/>
    <w:rsid w:val="003E2FE1"/>
    <w:rsid w:val="003F5404"/>
    <w:rsid w:val="00425201"/>
    <w:rsid w:val="004C5511"/>
    <w:rsid w:val="00551687"/>
    <w:rsid w:val="00587559"/>
    <w:rsid w:val="005949F0"/>
    <w:rsid w:val="005B0E7B"/>
    <w:rsid w:val="005E63AB"/>
    <w:rsid w:val="005F445E"/>
    <w:rsid w:val="005F6F6F"/>
    <w:rsid w:val="006129C0"/>
    <w:rsid w:val="00631447"/>
    <w:rsid w:val="00645523"/>
    <w:rsid w:val="00700223"/>
    <w:rsid w:val="00724787"/>
    <w:rsid w:val="007365B9"/>
    <w:rsid w:val="00755E6A"/>
    <w:rsid w:val="007737B4"/>
    <w:rsid w:val="007C681D"/>
    <w:rsid w:val="0088274E"/>
    <w:rsid w:val="00891F75"/>
    <w:rsid w:val="008A0874"/>
    <w:rsid w:val="008C7DBC"/>
    <w:rsid w:val="009027ED"/>
    <w:rsid w:val="00955EBB"/>
    <w:rsid w:val="00963A37"/>
    <w:rsid w:val="009C0BAD"/>
    <w:rsid w:val="009D6789"/>
    <w:rsid w:val="00A23400"/>
    <w:rsid w:val="00A57A3C"/>
    <w:rsid w:val="00A744C2"/>
    <w:rsid w:val="00BE0683"/>
    <w:rsid w:val="00BE5389"/>
    <w:rsid w:val="00BF0A0C"/>
    <w:rsid w:val="00C14F46"/>
    <w:rsid w:val="00C94F0C"/>
    <w:rsid w:val="00CA1A8C"/>
    <w:rsid w:val="00D74856"/>
    <w:rsid w:val="00D7581E"/>
    <w:rsid w:val="00DD3CC3"/>
    <w:rsid w:val="00E37A6D"/>
    <w:rsid w:val="00E44079"/>
    <w:rsid w:val="00E566B7"/>
    <w:rsid w:val="00E63159"/>
    <w:rsid w:val="00F2006E"/>
    <w:rsid w:val="00F248DB"/>
    <w:rsid w:val="00FB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B4"/>
  </w:style>
  <w:style w:type="table" w:styleId="TableGrid">
    <w:name w:val="Table Grid"/>
    <w:basedOn w:val="TableNormal"/>
    <w:uiPriority w:val="59"/>
    <w:rsid w:val="007737B4"/>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63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A37"/>
  </w:style>
  <w:style w:type="paragraph" w:styleId="ListParagraph">
    <w:name w:val="List Paragraph"/>
    <w:basedOn w:val="Normal"/>
    <w:uiPriority w:val="34"/>
    <w:qFormat/>
    <w:rsid w:val="005B0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B4"/>
  </w:style>
  <w:style w:type="table" w:styleId="TableGrid">
    <w:name w:val="Table Grid"/>
    <w:basedOn w:val="TableNormal"/>
    <w:uiPriority w:val="59"/>
    <w:rsid w:val="007737B4"/>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63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A37"/>
  </w:style>
  <w:style w:type="paragraph" w:styleId="ListParagraph">
    <w:name w:val="List Paragraph"/>
    <w:basedOn w:val="Normal"/>
    <w:uiPriority w:val="34"/>
    <w:qFormat/>
    <w:rsid w:val="005B0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VANPHONG</cp:lastModifiedBy>
  <cp:revision>3</cp:revision>
  <dcterms:created xsi:type="dcterms:W3CDTF">2022-01-10T02:58:00Z</dcterms:created>
  <dcterms:modified xsi:type="dcterms:W3CDTF">2022-01-10T06:50:00Z</dcterms:modified>
</cp:coreProperties>
</file>